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学党史强信念跟党走专题组织生活会发言材料【7篇】</w:t>
      </w:r>
      <w:bookmarkEnd w:id="1"/>
    </w:p>
    <w:p>
      <w:pPr>
        <w:jc w:val="center"/>
        <w:spacing w:before="0" w:after="450"/>
      </w:pPr>
      <w:r>
        <w:rPr>
          <w:rFonts w:ascii="Arial" w:hAnsi="Arial" w:eastAsia="Arial" w:cs="Arial"/>
          <w:color w:val="999999"/>
          <w:sz w:val="20"/>
          <w:szCs w:val="20"/>
        </w:rPr>
        <w:t xml:space="preserve">来源：网络  作者：紫芸轻舞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以下是为大家整理的关于学党史强信念跟党走专题组织生活会发言材料的文章7篇 ,欢迎品鉴！【篇1】学党史强信念跟党走专题组织生活会发言材料　　党史学习教育开展...</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前进的道路。</w:t>
      </w:r>
    </w:p>
    <w:p>
      <w:pPr>
        <w:ind w:left="0" w:right="0" w:firstLine="560"/>
        <w:spacing w:before="450" w:after="450" w:line="312" w:lineRule="auto"/>
      </w:pPr>
      <w:r>
        <w:rPr>
          <w:rFonts w:ascii="宋体" w:hAnsi="宋体" w:eastAsia="宋体" w:cs="宋体"/>
          <w:color w:val="000"/>
          <w:sz w:val="28"/>
          <w:szCs w:val="28"/>
        </w:rPr>
        <w:t xml:space="preserve">　　(2)党的科学理论滋养了思想灵魂。我们党的百年历史是不断推进马克思主义中国化和理论创新的历史。在过去的一百年里，我们党坚持解放思想，实事求是，不断开辟马克思主义的新领域，带领全国人民取得历史成就</w:t>
      </w:r>
    </w:p>
    <w:p>
      <w:pPr>
        <w:ind w:left="0" w:right="0" w:firstLine="560"/>
        <w:spacing w:before="450" w:after="450" w:line="312" w:lineRule="auto"/>
      </w:pPr>
      <w:r>
        <w:rPr>
          <w:rFonts w:ascii="宋体" w:hAnsi="宋体" w:eastAsia="宋体" w:cs="宋体"/>
          <w:color w:val="000"/>
          <w:sz w:val="28"/>
          <w:szCs w:val="28"/>
        </w:rPr>
        <w:t xml:space="preserve">　　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存在问题：一是对习近平新时代中国特色社会主义思想学习理解的还不够系统全面透彻，缺乏整体性持久性深入性，对蕴含其中的新思想新理念新论断浅尝辄止、一知半解，学思践悟停留在浅阅读、浅层次，没有真正达到“学懂弄通做实”的要求。二是运用习近平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　　(二)在铸牢信仰之基、增强历史定力，坚定“四个自信”，做到“两个维护”方面的差距。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　　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　　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重点继续学习党史、新中国史、改革开放史和《习近平谈治国理政》，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　　(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&gt;二、学习－新时代中国特色社会主义思想和指定必读书目学习情况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&gt;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【篇7】学党史强信念跟党走专题组织生活会发言材料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2025-07-08T16:31:10+08:00</dcterms:created>
  <dcterms:modified xsi:type="dcterms:W3CDTF">2025-07-08T16:31:10+08:00</dcterms:modified>
</cp:coreProperties>
</file>

<file path=docProps/custom.xml><?xml version="1.0" encoding="utf-8"?>
<Properties xmlns="http://schemas.openxmlformats.org/officeDocument/2006/custom-properties" xmlns:vt="http://schemas.openxmlformats.org/officeDocument/2006/docPropsVTypes"/>
</file>