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安全监管系统纪律教育学习月活动动员会讲话稿</w:t>
      </w:r>
      <w:bookmarkEnd w:id="1"/>
    </w:p>
    <w:p>
      <w:pPr>
        <w:jc w:val="center"/>
        <w:spacing w:before="0" w:after="450"/>
      </w:pPr>
      <w:r>
        <w:rPr>
          <w:rFonts w:ascii="Arial" w:hAnsi="Arial" w:eastAsia="Arial" w:cs="Arial"/>
          <w:color w:val="999999"/>
          <w:sz w:val="20"/>
          <w:szCs w:val="20"/>
        </w:rPr>
        <w:t xml:space="preserve">来源：网络  作者：落梅无痕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同志们： 今天，按照我们局纪律教育学习月活动实施方案的安排，在这里召开市直安全监管系统202_年纪律教育学习月活动动员会，主要任务是动员全体安全监管人员积极投身以\"守纪律、讲规矩、作表率\"为主题的纪律教育学习月活动。今天，我在这里代表党组...</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按照我们局纪律教育学习月活动实施方案的安排，在这里召开市直安全监管系统202_年纪律教育学习月活动动员会，主要任务是动员全体安全监管人员积极投身以\"守纪律、讲规矩、作表率\"为主题的纪律教育学习月活动。今天，我在这里代表党组既是作一个动员讲话，也是作一个纪律教育专题辅导报告。下面，我结合当前的形势和我局的实际，围绕如何开展好以\"守纪律、讲规矩、作表率\"为主题的纪律教育学习月活动，谈三点意见：</w:t>
      </w:r>
    </w:p>
    <w:p>
      <w:pPr>
        <w:ind w:left="0" w:right="0" w:firstLine="560"/>
        <w:spacing w:before="450" w:after="450" w:line="312" w:lineRule="auto"/>
      </w:pPr>
      <w:r>
        <w:rPr>
          <w:rFonts w:ascii="宋体" w:hAnsi="宋体" w:eastAsia="宋体" w:cs="宋体"/>
          <w:color w:val="000"/>
          <w:sz w:val="28"/>
          <w:szCs w:val="28"/>
        </w:rPr>
        <w:t xml:space="preserve">一、认清意义，坚定纪律教育的决心</w:t>
      </w:r>
    </w:p>
    <w:p>
      <w:pPr>
        <w:ind w:left="0" w:right="0" w:firstLine="560"/>
        <w:spacing w:before="450" w:after="450" w:line="312" w:lineRule="auto"/>
      </w:pPr>
      <w:r>
        <w:rPr>
          <w:rFonts w:ascii="宋体" w:hAnsi="宋体" w:eastAsia="宋体" w:cs="宋体"/>
          <w:color w:val="000"/>
          <w:sz w:val="28"/>
          <w:szCs w:val="28"/>
        </w:rPr>
        <w:t xml:space="preserve">（一）纪律规矩是必须坚守的优良传统。建党90多年的实践充分证明，守纪律、讲规矩历来都是我们党的一大政治优势。当前，作为市一级安全监管部门，我们既要承担落实安全生产责任，加强安全生产目标管理，又要在加强安全监管能力建设同时，积极构建企业自律机制，同时，还要全面开展安全检查，特别是在抓好安全生产专项检查整治基础上，努力构建安全生产长效机制，确保全市安全生产形势进一步好转的任务，为此，就必须依靠共同的理想信念，依靠大家的高度自觉，更要依靠严明的纪律规矩。我认为，守纪律、讲规矩是每一名共产党人的基本要求，也是做好一切工作的出发点和衡量标准。要想落实好安全生产责任、带领好安全监管这支队伍、贯彻好\"依法治安\"工作要求，服务好公众生产安全的诉求，就必须要以严明的纪律规矩作保障，才能确保我市安全生产形势进一步稳定好转。</w:t>
      </w:r>
    </w:p>
    <w:p>
      <w:pPr>
        <w:ind w:left="0" w:right="0" w:firstLine="560"/>
        <w:spacing w:before="450" w:after="450" w:line="312" w:lineRule="auto"/>
      </w:pPr>
      <w:r>
        <w:rPr>
          <w:rFonts w:ascii="宋体" w:hAnsi="宋体" w:eastAsia="宋体" w:cs="宋体"/>
          <w:color w:val="000"/>
          <w:sz w:val="28"/>
          <w:szCs w:val="28"/>
        </w:rPr>
        <w:t xml:space="preserve">（二）纪律规矩是从严治党的基本要求。从近年来各地安全监管系统各级纪检监察部门查办的案件来看，党员干部往往是从不守纪律、不讲规矩开始，在系统内外造成了恶劣的影响，有的还发展到违法犯罪。剖析这些反面典型，其问题产生的根源就在于没有严明纪律。因此，坚持从严治党、严明纪律规矩，是针对作风建设和反腐败斗争中存在的突出问题开出的\"治病良方\",切中了时弊、抓住了要害。只有筑起纪律规矩的坚固防线，才能从源头上阻断不正之风和腐败滋生的通道，防止小错酿成大祸，避免违纪的党员干部滑向违法犯罪的\"深渊\".只有把纪律规矩管到位、严到份，才能逐步实现\"不敢腐\"、\"不能腐\"、\"不想腐\".</w:t>
      </w:r>
    </w:p>
    <w:p>
      <w:pPr>
        <w:ind w:left="0" w:right="0" w:firstLine="560"/>
        <w:spacing w:before="450" w:after="450" w:line="312" w:lineRule="auto"/>
      </w:pPr>
      <w:r>
        <w:rPr>
          <w:rFonts w:ascii="宋体" w:hAnsi="宋体" w:eastAsia="宋体" w:cs="宋体"/>
          <w:color w:val="000"/>
          <w:sz w:val="28"/>
          <w:szCs w:val="28"/>
        </w:rPr>
        <w:t xml:space="preserve">（三）纪律规矩是凝心聚力的大局要求。领导干部以身作则、以上率下，是我们党长期以来形成的凝心聚力、攻坚克难的工作方法。在守纪律、讲规矩方面，领导干部更要带头做好表率模范，从自身做起，自觉接受监督，才能形成应有的公信力和凝聚力。领导干部既要按照习近平总书记提出的\"五个必须\",严于律己，遵守廉洁从政各项规定，又要敢抓敢管，抓好职责范围内的党风廉政建设，切实做到\"一岗双责\".只有领导干部带头用好纪律规矩这把\"戒尺\",将干部队伍拧成\"一股绳\",激发强大合力，规范工作行为，才能不断推动全市安全生产形势的进一步稳定好转。</w:t>
      </w:r>
    </w:p>
    <w:p>
      <w:pPr>
        <w:ind w:left="0" w:right="0" w:firstLine="560"/>
        <w:spacing w:before="450" w:after="450" w:line="312" w:lineRule="auto"/>
      </w:pPr>
      <w:r>
        <w:rPr>
          <w:rFonts w:ascii="宋体" w:hAnsi="宋体" w:eastAsia="宋体" w:cs="宋体"/>
          <w:color w:val="000"/>
          <w:sz w:val="28"/>
          <w:szCs w:val="28"/>
        </w:rPr>
        <w:t xml:space="preserve">二、把握要求，抓好纪律教育的重点</w:t>
      </w:r>
    </w:p>
    <w:p>
      <w:pPr>
        <w:ind w:left="0" w:right="0" w:firstLine="560"/>
        <w:spacing w:before="450" w:after="450" w:line="312" w:lineRule="auto"/>
      </w:pPr>
      <w:r>
        <w:rPr>
          <w:rFonts w:ascii="宋体" w:hAnsi="宋体" w:eastAsia="宋体" w:cs="宋体"/>
          <w:color w:val="000"/>
          <w:sz w:val="28"/>
          <w:szCs w:val="28"/>
        </w:rPr>
        <w:t xml:space="preserve">（一）熟知规定是前提。党员干部守纪律、讲规矩、作表率，首先要学规矩、知规矩、懂规矩。党章作为全党必须遵循的总章程、总规矩，集中体现了党的性质、宗旨、路线、方针、政策和重要主张，规定了党的重要制度和体制机制，在党内具有最高的权威性和最大的约束力，是全党必须共同遵守的根本行为规范。党的纪律严于国家法律，包括政治纪律、组织纪律、财经纪律、工作纪律和生活纪律等，要求全体党员干部不仅要模范遵守国家法律，而且要按照党纪的更高标准，牢记党纪红线不可逾越、党纪底线不可触碰，带头遵守党纪，依法依规办事。此外，我们安全监管部门在安全生产工作实践中形成并正在不断完善的规章制度，也是安全监管部门的党员干部必须遵循的重要纪律规矩。全体党员干部都要准确把握纪律规矩执行的要求、标准和尺度，切实让纪律规矩了然于胸，真正做到\"明纪律、懂规矩\".</w:t>
      </w:r>
    </w:p>
    <w:p>
      <w:pPr>
        <w:ind w:left="0" w:right="0" w:firstLine="560"/>
        <w:spacing w:before="450" w:after="450" w:line="312" w:lineRule="auto"/>
      </w:pPr>
      <w:r>
        <w:rPr>
          <w:rFonts w:ascii="宋体" w:hAnsi="宋体" w:eastAsia="宋体" w:cs="宋体"/>
          <w:color w:val="000"/>
          <w:sz w:val="28"/>
          <w:szCs w:val="28"/>
        </w:rPr>
        <w:t xml:space="preserve">（二）落到实处是根本。作守纪律、讲规矩的表率，根本在于落实在行动中。看一个党员干部是不是遵守了党的纪律规矩，最终的也是唯一的标尺就是行动和实践。全体党员干部都要用实践这面镜子认真照一照自己，看看自己在行动上是否真正守住了纪律规矩。要通过纪律教育学习，时刻绷紧纪律规矩这根弦，受警醒、明底线、知敬畏，主动在思想上划出红线、在政治上保持忠诚、在行为上遵纪守法，时刻牢记全心全意为人民服务的宗旨，求真务实、真抓实干，真正把纪律教育学习成果转化为推动全局重点工作落实的动力，真正在非煤矿山监管、烟花爆竹专项整治、职业健康监管等各项安全监管工作上有所突破。</w:t>
      </w:r>
    </w:p>
    <w:p>
      <w:pPr>
        <w:ind w:left="0" w:right="0" w:firstLine="560"/>
        <w:spacing w:before="450" w:after="450" w:line="312" w:lineRule="auto"/>
      </w:pPr>
      <w:r>
        <w:rPr>
          <w:rFonts w:ascii="宋体" w:hAnsi="宋体" w:eastAsia="宋体" w:cs="宋体"/>
          <w:color w:val="000"/>
          <w:sz w:val="28"/>
          <w:szCs w:val="28"/>
        </w:rPr>
        <w:t xml:space="preserve">（三）强化监督是重点。如果一些违反纪律规矩的行为没有得到及时的纠正、严明的处理，那么，纪律规矩就会成了不带电的\"高压线\",其严肃性、约束性将被严重削弱。为此，我们要把全面从严治党的责任真正担负起来，把严明纪律规矩摆到重要位置，严格强化监督，严肃执纪问责。要不断加强制度建设，进一步明确纪律规矩，把权力的\"笼子\"扎紧扎密。要开展制度执行情况检查和重点工作任务督查督办，严格把关，狠抓落实，确保各项制度和重点工作任务\"落地有声\".要分解落实好主体责任和监管责任两个责任，做到\"千斤重担人人挑、压力传导层层到\".要继续优化风险管理系统风险点配置，拓展行政管理权风险点防控范围，打造党风廉政建设\"立体防护网\".要结合\"三严三实\"专题教育，持续深化作风建设，以扎实的工作作风内强管理、外优服务。</w:t>
      </w:r>
    </w:p>
    <w:p>
      <w:pPr>
        <w:ind w:left="0" w:right="0" w:firstLine="560"/>
        <w:spacing w:before="450" w:after="450" w:line="312" w:lineRule="auto"/>
      </w:pPr>
      <w:r>
        <w:rPr>
          <w:rFonts w:ascii="宋体" w:hAnsi="宋体" w:eastAsia="宋体" w:cs="宋体"/>
          <w:color w:val="000"/>
          <w:sz w:val="28"/>
          <w:szCs w:val="28"/>
        </w:rPr>
        <w:t xml:space="preserve">三、精心组织，力求纪律教育取得实效</w:t>
      </w:r>
    </w:p>
    <w:p>
      <w:pPr>
        <w:ind w:left="0" w:right="0" w:firstLine="560"/>
        <w:spacing w:before="450" w:after="450" w:line="312" w:lineRule="auto"/>
      </w:pPr>
      <w:r>
        <w:rPr>
          <w:rFonts w:ascii="宋体" w:hAnsi="宋体" w:eastAsia="宋体" w:cs="宋体"/>
          <w:color w:val="000"/>
          <w:sz w:val="28"/>
          <w:szCs w:val="28"/>
        </w:rPr>
        <w:t xml:space="preserve">（一）高度重视，确保活动有序开展。我们要高度重视，严格按照局党组的工作部署和要求，一级抓一级，层层抓落实。各单位、各部门主要负责人要认真履行本单位、本部门第一责任人的责任，亲自研究部署、亲自督促检查，带头参加学习、带头查找问题并整改落实，通过以上率下推动本单位教育活动的有序开展。领导干部要身体力行，引导干部职工用换位思考的角度去观察、思考、开展工作，查找自身工作存在的问题和不足，提高责任意识和服务意识。</w:t>
      </w:r>
    </w:p>
    <w:p>
      <w:pPr>
        <w:ind w:left="0" w:right="0" w:firstLine="560"/>
        <w:spacing w:before="450" w:after="450" w:line="312" w:lineRule="auto"/>
      </w:pPr>
      <w:r>
        <w:rPr>
          <w:rFonts w:ascii="宋体" w:hAnsi="宋体" w:eastAsia="宋体" w:cs="宋体"/>
          <w:color w:val="000"/>
          <w:sz w:val="28"/>
          <w:szCs w:val="28"/>
        </w:rPr>
        <w:t xml:space="preserve">（二）突出重点，确保活动\"不打折扣\".要紧紧围绕教育主题，结合\"三严三实\"专题教育活动要求，突出教育的重点对象和重点内容，持续反\"四风\",深入转作风。一是重点加强党的宗旨教育，切实增强党员干部的党章党规意识和党性观念。二是重点加强党的纪律教育，使纪律真正成为管党治党的尺子和带电的高压线。三是重点加强党内法规教育，让全体党员、干部受警示、明底线、知敬畏。四是重点加强优良作风教育，加强和改进思想作风、学风、工作作风、领导作风和生活作风。</w:t>
      </w:r>
    </w:p>
    <w:p>
      <w:pPr>
        <w:ind w:left="0" w:right="0" w:firstLine="560"/>
        <w:spacing w:before="450" w:after="450" w:line="312" w:lineRule="auto"/>
      </w:pPr>
      <w:r>
        <w:rPr>
          <w:rFonts w:ascii="宋体" w:hAnsi="宋体" w:eastAsia="宋体" w:cs="宋体"/>
          <w:color w:val="000"/>
          <w:sz w:val="28"/>
          <w:szCs w:val="28"/>
        </w:rPr>
        <w:t xml:space="preserve">（三）结合实际，确保活动取得实效。要坚持以问题为导向，把解决党员干部在守纪律、讲规矩方面的突出问题，以及涉及安全生产的热点、难点问题，作为纪律教育的出发点和落脚点，进一步增强教育的针对性和实效性。具体而言，就是要结合今年全市安全生产工作会议确定的各项重点工作，把纪律教育与重点工作一起部署、一起落实、一起检查，切实做到纪律教育学习月活动与推动重点工作开展\"两手抓、两不误、两促进\".</w:t>
      </w:r>
    </w:p>
    <w:p>
      <w:pPr>
        <w:ind w:left="0" w:right="0" w:firstLine="560"/>
        <w:spacing w:before="450" w:after="450" w:line="312" w:lineRule="auto"/>
      </w:pPr>
      <w:r>
        <w:rPr>
          <w:rFonts w:ascii="宋体" w:hAnsi="宋体" w:eastAsia="宋体" w:cs="宋体"/>
          <w:color w:val="000"/>
          <w:sz w:val="28"/>
          <w:szCs w:val="28"/>
        </w:rPr>
        <w:t xml:space="preserve">同志们，纪律教育学习月活动既是反腐倡廉的基础性工程，也是当前重要的政治任务。市直安全监管系统干部职工要扎实有效地开展纪律教育学习月活动，使全体安全监管人员在认真学习中接受教育，在接受教育中增强意识，在增强意识中真抓实干，深入推进全系统党风廉政建设和作风建设，促进全市安全生产形势进一步稳定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2025-05-02T14:57:53+08:00</dcterms:created>
  <dcterms:modified xsi:type="dcterms:W3CDTF">2025-05-02T14:57:53+08:00</dcterms:modified>
</cp:coreProperties>
</file>

<file path=docProps/custom.xml><?xml version="1.0" encoding="utf-8"?>
<Properties xmlns="http://schemas.openxmlformats.org/officeDocument/2006/custom-properties" xmlns:vt="http://schemas.openxmlformats.org/officeDocument/2006/docPropsVTypes"/>
</file>