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党史学习教育民主生活会表态发言六篇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以下是为大家整理的关于党史学习教育民主生活会表态发言的文章6篇 , 欢迎大家参考查阅！第1篇: 党史学习教育民主生活会表态发言　　自治区十三届人大常委会党组召开党史学习教育专题民主生活会。　　受自治区党委书记、人大常委会党组书记石泰峰委托，...</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自治区十三届人大常委会党组召开党史学习教育专题民主生活会。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受自治区党委书记、人大常委会党组书记石泰峰委托，自治区人大常委会党组副书记林少春主持会议并作总结讲话。</w:t>
      </w:r>
    </w:p>
    <w:p>
      <w:pPr>
        <w:ind w:left="0" w:right="0" w:firstLine="560"/>
        <w:spacing w:before="450" w:after="450" w:line="312" w:lineRule="auto"/>
      </w:pPr>
      <w:r>
        <w:rPr>
          <w:rFonts w:ascii="宋体" w:hAnsi="宋体" w:eastAsia="宋体" w:cs="宋体"/>
          <w:color w:val="000"/>
          <w:sz w:val="28"/>
          <w:szCs w:val="28"/>
        </w:rPr>
        <w:t xml:space="preserve">　　为开好这次专题民主生活会，自治区人大常委会党组高度重视、精心组织、专门部署，深入开展学习研讨，广泛征求意见，充分交流思想，坚持反思反省、自查自纠，认真撰写班子和个人对照检查材料，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20_年度民主生活会暨巡视整改专题民主生活会、以案促改专题民主生活会整改落实情况以及常委会党组班子党史学习教育专题民主生活会征求意见情况。林少春代表党组班子作对照检查，并带头作个人对照检查。党组成员张院忠、段志强、和彦苓、施文学分别作个人对照检查，其他班子成员依次提出批评意见。</w:t>
      </w:r>
    </w:p>
    <w:p>
      <w:pPr>
        <w:ind w:left="0" w:right="0" w:firstLine="560"/>
        <w:spacing w:before="450" w:after="450" w:line="312" w:lineRule="auto"/>
      </w:pPr>
      <w:r>
        <w:rPr>
          <w:rFonts w:ascii="宋体" w:hAnsi="宋体" w:eastAsia="宋体" w:cs="宋体"/>
          <w:color w:val="000"/>
          <w:sz w:val="28"/>
          <w:szCs w:val="28"/>
        </w:rPr>
        <w:t xml:space="preserve">　　各位党组成员深入检视查摆、深刻剖析根源，在对照检查中交流了思想、明确了方向，体现了党内生活的政治性、严肃性，达到了坚持真理、修正错误，统一思想、增进团结的目的。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会议强调，这次民主生活会贯彻了严的标准和实的要求，开得很有成效，下一步，关键是要抓好问题整改。要以这次专题民主生活会为契机，突出问题导向、目标导向、结果导向，结合实际抓好整改落实。要筑牢政治忠诚，旗帜鲜明讲政治，确保人大各项工作始终沿着习近平总书记指引的方向坚定前行。要坚定历史自信，用党的奋斗历程和伟大成就鼓舞斗志，用党的实践创造和历史经验启迪智慧，更加奋发有为地开展好人大工作、汇聚好人大力量、发挥好人大作用。要坚持人民至上，自觉发展全过程人民民主，切实把“重要制度载体”作用发挥好，确保人大各项工作具备坚实的民意基础。要推进自我革命，动真碰硬抓好问题整改，一步一个脚印干出成效来，以履职尽责的优异成绩向党和人民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省政府党组对这次民主生活会高度重视。会前，周密制定工作方案，认真组织学习研讨，深入开展谈心谈话，广泛听取各方意见，每位党组成员认真撰写个人发言提纲，为开好民主生活会做了充分准备。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省政府党组20_年度民主生活会整改措施落实情况和本次民主生活会征求意见情况。胡昌升代表省政府党组作对照检查，并带头作个人对照检查。随后，每位党组成员依次进行对照检查，作自我批评，其他同志逐一提出批评意见。大家紧紧围绕会议主题和要求，坚持问题导向，切实把思想摆进去、把职责摆进去、把工作摆进去，查摆了问题，剖析了根源，明确了整改措施，体现了刀刃向内的自我革命精神。</w:t>
      </w:r>
    </w:p>
    <w:p>
      <w:pPr>
        <w:ind w:left="0" w:right="0" w:firstLine="560"/>
        <w:spacing w:before="450" w:after="450" w:line="312" w:lineRule="auto"/>
      </w:pPr>
      <w:r>
        <w:rPr>
          <w:rFonts w:ascii="宋体" w:hAnsi="宋体" w:eastAsia="宋体" w:cs="宋体"/>
          <w:color w:val="000"/>
          <w:sz w:val="28"/>
          <w:szCs w:val="28"/>
        </w:rPr>
        <w:t xml:space="preserve">　　胡昌升在总结讲话中指出，这次民主生活会是对省政府党组开展党史学习教育成果的集中检验，达到了锤炼党性、交流思想、发现问题、解决问题的目的，进一步增强了省政府党组的凝聚力、战斗力和向心力，是一次高质量的民主生活会。</w:t>
      </w:r>
    </w:p>
    <w:p>
      <w:pPr>
        <w:ind w:left="0" w:right="0" w:firstLine="560"/>
        <w:spacing w:before="450" w:after="450" w:line="312" w:lineRule="auto"/>
      </w:pPr>
      <w:r>
        <w:rPr>
          <w:rFonts w:ascii="宋体" w:hAnsi="宋体" w:eastAsia="宋体" w:cs="宋体"/>
          <w:color w:val="000"/>
          <w:sz w:val="28"/>
          <w:szCs w:val="28"/>
        </w:rPr>
        <w:t xml:space="preserve">　　胡昌升强调，省政府党组成员在全省政府系统中，要带头坚定拥护“两个确立”、坚决做到“两个维护”，始终坚持旗帜鲜明讲政治，切实增强政治判断力、政治领悟力、政治执行力，坚决作全面贯彻习近平新时代中国特色社会主义思想的表率，坚决作对党绝对忠诚的表率。要带头践行以人民为中心的发展思想，始终牢记我们党来自人民、根植人民、服务人民，带头深入基层、调查研究、服务群众，倾情倾力解决人民群众急难愁盼问题，用实际行动诠释全心全意为人民服务的宗旨。要带头勇担责任使命推动高质量发展，指导分管领域、分管部门，完整准确全面贯彻新发展理念，围绕更好服务融入新发展格局，在转方式调结构、创新驱动、招商引资、项目建设、优化营商环境等方面持续发力，切实增强龙江高质量发展的内生动力。要带头履行全面从严治党责任，坚决扛起管党治党政治责任，全面落实“一岗双责”，从严抓好党风廉政建设，为推动龙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一要在坚定政治立场上“下功夫”。始终坚持把政治建设摆在首位，深刻感悟“两个确立”的决定性意义，增强“四个意识”，坚定“四个自信”，做到“两个维护”。深入学习贯彻党的十九届六中全会精神，继续深化党史学习教育成果，以高度的政治自觉、法治自觉，更新落实检察新理念，忠实履行法律监督职责，努力为全市经济社会高质量发展提供更加有力的司法保障。</w:t>
      </w:r>
    </w:p>
    <w:p>
      <w:pPr>
        <w:ind w:left="0" w:right="0" w:firstLine="560"/>
        <w:spacing w:before="450" w:after="450" w:line="312" w:lineRule="auto"/>
      </w:pPr>
      <w:r>
        <w:rPr>
          <w:rFonts w:ascii="宋体" w:hAnsi="宋体" w:eastAsia="宋体" w:cs="宋体"/>
          <w:color w:val="000"/>
          <w:sz w:val="28"/>
          <w:szCs w:val="28"/>
        </w:rPr>
        <w:t xml:space="preserve">　　二要在抓好整改落实上“出快拳”。院党组要发挥示范带头作用，针对本次民主生活会上提出的意见建议，迅速组织全体干警参与其中，从严从实抓好问题整改，推动党组自身建设全面过硬全面加强。在整改过程中，要充分发挥党组把方向、管大局、保落实的领导作用，全面履行领导责任，坚持贴近实际、统筹推进、务求实效，努力把整改工作的成效体现到党的领导、党的建设、检察工作和检察队伍建设的新成果上来。</w:t>
      </w:r>
    </w:p>
    <w:p>
      <w:pPr>
        <w:ind w:left="0" w:right="0" w:firstLine="560"/>
        <w:spacing w:before="450" w:after="450" w:line="312" w:lineRule="auto"/>
      </w:pPr>
      <w:r>
        <w:rPr>
          <w:rFonts w:ascii="宋体" w:hAnsi="宋体" w:eastAsia="宋体" w:cs="宋体"/>
          <w:color w:val="000"/>
          <w:sz w:val="28"/>
          <w:szCs w:val="28"/>
        </w:rPr>
        <w:t xml:space="preserve">　　三要在为民办实事上“谋实效”。坚持把“以人民为中心”的要求落实到各项法律监督中。扎实办好检察为民实事，以“求极致”的精神办好人民群众身边的每一起案件，每一件实事。主动适应人民群众对经济社会发展的新期盼，努力提升法律监督质量和效果。</w:t>
      </w:r>
    </w:p>
    <w:p>
      <w:pPr>
        <w:ind w:left="0" w:right="0" w:firstLine="560"/>
        <w:spacing w:before="450" w:after="450" w:line="312" w:lineRule="auto"/>
      </w:pPr>
      <w:r>
        <w:rPr>
          <w:rFonts w:ascii="宋体" w:hAnsi="宋体" w:eastAsia="宋体" w:cs="宋体"/>
          <w:color w:val="000"/>
          <w:sz w:val="28"/>
          <w:szCs w:val="28"/>
        </w:rPr>
        <w:t xml:space="preserve">　　四要在管好队伍上“见真章”。坚决扛起党组管党治检的主体责任，带头严格执行党的各项纪律，强化规矩意识，对个人重大事项报告、落实“三个规定”等情况，加强监督检查。认真贯彻执行民主集中制，严格落实党风廉政建设“一岗双责”，做好司法办案廉政风险防控工作，加强对检察干警的监督管理，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按照中央和省委统一部署，1月15日，省委副书记、省长黄强前往成都市，督导成都市委常委班子党史学习教育专题民主生活会。他强调，要认真学习深刻领会习近平总书记在省部级主要领导干部学习贯彻党的十九届六中全会精神专题研讨班开班式上的重要讲话精神，与学习贯彻党的十九届六中全会精神贯通起来，弘扬伟大建党精神，坚定历史自信，切实把思想和行动统一到中央和省委决策部署上来，真抓实干、攻坚克难，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会前，黄强认真审阅了成都市委常委班子及其成员检视剖析材料。会上，通报了成都市委常委班子20_年度民主生活会整改措施落实情况、班子及其成员征求意见和建议情况，省委常委、成都市委书记施小琳代表市委常委班子作对照检查，并带头作个人对照检查发言，随后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　　听完大家发言后，黄强作了讲话。他指出，这次民主生活会准备充分，大家发言直奔主题、直面问题，开展自我批评开门见山，开展相互批评直截了当，整改措施明确具体，开出了高质量、好效果。会后要认真逐一做好整改落实，真正把成果运用到工作中去。</w:t>
      </w:r>
    </w:p>
    <w:p>
      <w:pPr>
        <w:ind w:left="0" w:right="0" w:firstLine="560"/>
        <w:spacing w:before="450" w:after="450" w:line="312" w:lineRule="auto"/>
      </w:pPr>
      <w:r>
        <w:rPr>
          <w:rFonts w:ascii="宋体" w:hAnsi="宋体" w:eastAsia="宋体" w:cs="宋体"/>
          <w:color w:val="000"/>
          <w:sz w:val="28"/>
          <w:szCs w:val="28"/>
        </w:rPr>
        <w:t xml:space="preserve">　　黄强指出，习近平总书记在开班式上的重要讲话，深刻阐述了以史为鉴、开创未来需要把握的重大理论和实践问题，为我们上了一堂深刻的党史、理论和党性修养大课。我们要坚定历史自信，深入学习领会“两个确立”的决定性意义，重视战略策略问题，坚持自我革命，推动党史学习教育常态化长效化，坚决拥护“两个确立”、做到“两个维护”。</w:t>
      </w:r>
    </w:p>
    <w:p>
      <w:pPr>
        <w:ind w:left="0" w:right="0" w:firstLine="560"/>
        <w:spacing w:before="450" w:after="450" w:line="312" w:lineRule="auto"/>
      </w:pPr>
      <w:r>
        <w:rPr>
          <w:rFonts w:ascii="宋体" w:hAnsi="宋体" w:eastAsia="宋体" w:cs="宋体"/>
          <w:color w:val="000"/>
          <w:sz w:val="28"/>
          <w:szCs w:val="28"/>
        </w:rPr>
        <w:t xml:space="preserve">　　黄强说，过去一年，成都各方面工作取得新的重大进展，全省发展的“龙头”高扬。当前，成都肩负的高质量发展责任、面临的风险挑战更大。要从百年党史中汲取智慧和力量，坚决扛起中央和省委赋予的重大使命。要把稳增长摆在更加突出的位置。精准出台政策，迅速推动落实，抓牢“三驾马车”“三次产业”，确保一季度实现“开门红”，在全力稳增长上多作贡献。</w:t>
      </w:r>
    </w:p>
    <w:p>
      <w:pPr>
        <w:ind w:left="0" w:right="0" w:firstLine="560"/>
        <w:spacing w:before="450" w:after="450" w:line="312" w:lineRule="auto"/>
      </w:pPr>
      <w:r>
        <w:rPr>
          <w:rFonts w:ascii="宋体" w:hAnsi="宋体" w:eastAsia="宋体" w:cs="宋体"/>
          <w:color w:val="000"/>
          <w:sz w:val="28"/>
          <w:szCs w:val="28"/>
        </w:rPr>
        <w:t xml:space="preserve">　　要牢牢守住安全底线和生态红线。织密织牢防疫网，持续查堵漏洞，做好实物储备，持续提升应急能力，做到散发病例一旦出现能迅速有效管控；扎实抓好环保督察反馈问题整改，全力打好污染防治攻坚战，持续标本兼治，深入开展安全生产隐患排查整治，坚决做到生态环境质量“只能更好、不能变坏”，坚决防范遏制重特大事故发生。要全力以赴筹办世界大运会。发扬斗争精神，加强与国际大体联沟通，学习借鉴北京冬奥会办赛经验，充分研判疫情形势，考虑到最坏情况、做最充分准备，制定更严更细更实的方案，强化实战演练，扎实做好各项筹备工作。</w:t>
      </w:r>
    </w:p>
    <w:p>
      <w:pPr>
        <w:ind w:left="0" w:right="0" w:firstLine="560"/>
        <w:spacing w:before="450" w:after="450" w:line="312" w:lineRule="auto"/>
      </w:pPr>
      <w:r>
        <w:rPr>
          <w:rFonts w:ascii="宋体" w:hAnsi="宋体" w:eastAsia="宋体" w:cs="宋体"/>
          <w:color w:val="000"/>
          <w:sz w:val="28"/>
          <w:szCs w:val="28"/>
        </w:rPr>
        <w:t xml:space="preserve">　　施小琳代表市委常委班子作表态发言。党史学习教育省委第一巡回指导组组长刘作明，省纪委、省委组织部有关负责同志到会督导。</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省政府党组召开党史学习教育专题民主生活会。会议以“大力弘扬伟大建党精神，坚持和发展党的百年奋斗历史经验，坚定历史自信，践行时代使命，厚植为民情怀，勇于担当作为，团结带领人民群众走好新的赶考之路”为主题，紧密联系思想和工作实际，深入进行对照检查、党性分析，开展批评和自我批评，更加坚定自觉地落实“两个确立”的实践要求，增强“四个意识”、坚定“四个自信”、做到“两个维护”，切实扛起“争当表率、争做示范、走在前列”光荣使命，在新时代新征程奋力谱写“强富美高”新江苏现代化建设新篇章。省委副书记、代省长、省政府党组书记许昆林主持会议。</w:t>
      </w:r>
    </w:p>
    <w:p>
      <w:pPr>
        <w:ind w:left="0" w:right="0" w:firstLine="560"/>
        <w:spacing w:before="450" w:after="450" w:line="312" w:lineRule="auto"/>
      </w:pPr>
      <w:r>
        <w:rPr>
          <w:rFonts w:ascii="宋体" w:hAnsi="宋体" w:eastAsia="宋体" w:cs="宋体"/>
          <w:color w:val="000"/>
          <w:sz w:val="28"/>
          <w:szCs w:val="28"/>
        </w:rPr>
        <w:t xml:space="preserve">　　省政府党组高度重视开好这次专题民主生活会。会前，党组成员深入学习习近平总书记在党的十九届六中全会、庆祝中国共产党成立100周年大会、党史学习教育动员大会、中央政治局专题民主生活会等发表的重要讲话精神，深入学习习近平总书记对江苏工作重要讲话指示精神，认真学习党章党规党纪，广泛征求意见，开展谈心谈话；许昆林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整改措施落实情况。许昆林代表省政府党组班子作对照检查，并作个人对照检查，其他党组成员逐一进行个人对照检查，严肃认真开展批评与自我批评。大家自我批评直面问题、具体实在，相互批评出于公心、直截了当，达到了坚持真理、修正错误、增进团结的目的，进一步统一了思想、明确了方向、凝聚了力量。大家一致表示，要以即知即改的态度、实实在在的行动抓好问题整改，做到有一件改一件、改一件成一件，确保兑现承诺、取信于民。</w:t>
      </w:r>
    </w:p>
    <w:p>
      <w:pPr>
        <w:ind w:left="0" w:right="0" w:firstLine="560"/>
        <w:spacing w:before="450" w:after="450" w:line="312" w:lineRule="auto"/>
      </w:pPr>
      <w:r>
        <w:rPr>
          <w:rFonts w:ascii="宋体" w:hAnsi="宋体" w:eastAsia="宋体" w:cs="宋体"/>
          <w:color w:val="000"/>
          <w:sz w:val="28"/>
          <w:szCs w:val="28"/>
        </w:rPr>
        <w:t xml:space="preserve">　　许昆林在总结时指出，今年是党的二十大召开之年，这是党和国家政治生活中的一件大事，做好政府工作具有特殊重要意义。省政府党组同志要深入学习贯彻习近平新时代中国特色社会主义思想，牢记我们党是什么、要干什么这个根本问题，从百年党史中汲取智慧和力量，严格落实全面从严治党政治责任，为履行光荣使命、谱写新的篇章提供坚强政治保证。要对党绝对忠诚，坚持不懈强化理论武装，不断提高政治判断力、政治领悟力、政治执行力，更加坚定地忠诚核心、信赖核心、紧跟核心、维护核心，始终在思想上政治上行动上同以习近平同志为核心的党中央保持高度一致。要聚焦大局全局，确保党中央、国务院决策部署在江苏不折不扣落地见效，努力在服务发展大局、贯彻国家战略中展现江苏担当、作出江苏贡献。要强化责任担当，认真落实中央和省委经济工作会议精神，强化坚定不移推动高质量发展的鲜明导向，切实担负起稳定宏观经济的责任，坚持稳字当头、稳中求进，以江苏的“稳”和“进”当好全国发展大局的“压舱石”。要坚守为民宗旨，自觉践行以人民为中心的发展思想，加大优质公共资源供给，兜牢基本民生底线，推动共同富裕取得更为明显的实质性进展，不断实现人民群众对美好生活的向往。要发扬斗争精神，着力增强“八个本领”、锤炼“五个过硬”、提高“七种能力”，有效应对前进道路上的各种风险挑战。要从严管党治党，认真履行“一岗双责”，全面加强政府系统党风廉政建设，一体推进不敢腐、不能腐、不想腐，持之以恒纠治“四风”，持续为基层减负松绑，把政府过紧日子的要求落到实处。要以此次党史学习教育专题民主生活会为新的起点，大力弘扬伟大建党精神，深入贯彻中央部署和省委要求，找准抓实在新征程上扛起“争当表率、争做示范、走在前列”光荣使命的工作着力点和突破口，落细落实经济社会高质量发展的各项重点任务，求真务实、埋头苦干，扎实做好政府各项工作，将“强富美高”新江苏现代化建设不断推向前进，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