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关于学党史个人发言材料【九篇】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以下是为大家整理的关于学党史个人发言材料的文章9篇 ,欢迎品鉴！【篇一】学党史个人发言材料　　根据公司《关于开展“学党史、悟思想、办实事、开新局”专...</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【篇二】学党史个人发言材料</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稿子铺微信公众号，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稿子铺微信公众号，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w:t>
      </w:r>
    </w:p>
    <w:p>
      <w:pPr>
        <w:ind w:left="0" w:right="0" w:firstLine="560"/>
        <w:spacing w:before="450" w:after="450" w:line="312" w:lineRule="auto"/>
      </w:pPr>
      <w:r>
        <w:rPr>
          <w:rFonts w:ascii="宋体" w:hAnsi="宋体" w:eastAsia="宋体" w:cs="宋体"/>
          <w:color w:val="000"/>
          <w:sz w:val="28"/>
          <w:szCs w:val="28"/>
        </w:rPr>
        <w:t xml:space="preserve">　　 必须了解中国近代以来170多年的斗争史、我们党98年的奋斗史、新中国70年的发展史；</w:t>
      </w:r>
    </w:p>
    <w:p>
      <w:pPr>
        <w:ind w:left="0" w:right="0" w:firstLine="560"/>
        <w:spacing w:before="450" w:after="450" w:line="312" w:lineRule="auto"/>
      </w:pPr>
      <w:r>
        <w:rPr>
          <w:rFonts w:ascii="宋体" w:hAnsi="宋体" w:eastAsia="宋体" w:cs="宋体"/>
          <w:color w:val="000"/>
          <w:sz w:val="28"/>
          <w:szCs w:val="28"/>
        </w:rPr>
        <w:t xml:space="preserve">　　 必须了解新中国成立70年来的光辉历程、伟大成就和宝贵经验。从“红船精神”里的中国革命精神源头，到长征路上攻克娄山关、腊子口；</w:t>
      </w:r>
    </w:p>
    <w:p>
      <w:pPr>
        <w:ind w:left="0" w:right="0" w:firstLine="560"/>
        <w:spacing w:before="450" w:after="450" w:line="312" w:lineRule="auto"/>
      </w:pPr>
      <w:r>
        <w:rPr>
          <w:rFonts w:ascii="宋体" w:hAnsi="宋体" w:eastAsia="宋体" w:cs="宋体"/>
          <w:color w:val="000"/>
          <w:sz w:val="28"/>
          <w:szCs w:val="28"/>
        </w:rPr>
        <w:t xml:space="preserve">　　 从毛泽东和他的战友们从西柏坡出发、踏上“进京赶考”之路，如椽巨笔公众号整理，到历史转折年代的“关键一招”，再到中国特色社会主义进入新时代学好党史、新中国史，稿子铺微信公众号，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稿子铺微信公众号，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【篇三】学党史个人发言材料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百年接续奋斗中，党团结带领人民开辟了伟大道路，建立了伟大功业，铸就了伟大精神，积累了宝贵经验。要坚持以关于学习党史的重要论述精神为指导，深刻领会开展党史教育的重大意义，牢牢把握开展党史教育的重点任务，推动党史教育与地方经济发展紧密结合，把党的历史学习好、总结好，把党的成功经验传承好、发扬好，从党的百年伟大奋斗历程中汲取前进的智慧和力量，以党史教育为引擎，确保“十四五”开好局、起好步。</w:t>
      </w:r>
    </w:p>
    <w:p>
      <w:pPr>
        <w:ind w:left="0" w:right="0" w:firstLine="560"/>
        <w:spacing w:before="450" w:after="450" w:line="312" w:lineRule="auto"/>
      </w:pPr>
      <w:r>
        <w:rPr>
          <w:rFonts w:ascii="宋体" w:hAnsi="宋体" w:eastAsia="宋体" w:cs="宋体"/>
          <w:color w:val="000"/>
          <w:sz w:val="28"/>
          <w:szCs w:val="28"/>
        </w:rPr>
        <w:t xml:space="preserve">　　以充分认识党史教育的重大意义为切入点</w:t>
      </w:r>
    </w:p>
    <w:p>
      <w:pPr>
        <w:ind w:left="0" w:right="0" w:firstLine="560"/>
        <w:spacing w:before="450" w:after="450" w:line="312" w:lineRule="auto"/>
      </w:pPr>
      <w:r>
        <w:rPr>
          <w:rFonts w:ascii="宋体" w:hAnsi="宋体" w:eastAsia="宋体" w:cs="宋体"/>
          <w:color w:val="000"/>
          <w:sz w:val="28"/>
          <w:szCs w:val="28"/>
        </w:rPr>
        <w:t xml:space="preserve">　　在党史教育动员大会上指出，开展党史教育，是牢记初心使命、推进中华民族伟大复*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要认真学习、深刻领会的重要讲话精神，通过高标准高质量开展党史教育，教育引导广大党员干部以史为镜、以史明志，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以精准对标党史教育目标内容为着力点</w:t>
      </w:r>
    </w:p>
    <w:p>
      <w:pPr>
        <w:ind w:left="0" w:right="0" w:firstLine="560"/>
        <w:spacing w:before="450" w:after="450" w:line="312" w:lineRule="auto"/>
      </w:pPr>
      <w:r>
        <w:rPr>
          <w:rFonts w:ascii="宋体" w:hAnsi="宋体" w:eastAsia="宋体" w:cs="宋体"/>
          <w:color w:val="000"/>
          <w:sz w:val="28"/>
          <w:szCs w:val="28"/>
        </w:rPr>
        <w:t xml:space="preserve">　　一要做到学史增信。通过学习教育，增强历史自觉，保持战略定力，筑牢信仰之基，坚定对马克思主义的信仰，对社会主义、共产主义的信念，对实现中华民族伟大复*的信心。</w:t>
      </w:r>
    </w:p>
    <w:p>
      <w:pPr>
        <w:ind w:left="0" w:right="0" w:firstLine="560"/>
        <w:spacing w:before="450" w:after="450" w:line="312" w:lineRule="auto"/>
      </w:pPr>
      <w:r>
        <w:rPr>
          <w:rFonts w:ascii="宋体" w:hAnsi="宋体" w:eastAsia="宋体" w:cs="宋体"/>
          <w:color w:val="000"/>
          <w:sz w:val="28"/>
          <w:szCs w:val="28"/>
        </w:rPr>
        <w:t xml:space="preserve">　　二要做到学史明理。通过学习教育，树牢唯物史观，强化理论思维、历史思维，不断深化对共产党执政规律、社会主义建设规律、人类社会发展规律的认识，深入理解党的非凡历程特别是党的*大以来党和国家事业取得的历史性成就和发生的历史性变革，深入理解把握马克思主义中国化成果特别是*思想的科学性真理性，系统掌握贯穿其中的马克思主义立场观点方法，感悟思想伟力，强化理论wz，不断提高思想理论水平和政治能力。</w:t>
      </w:r>
    </w:p>
    <w:p>
      <w:pPr>
        <w:ind w:left="0" w:right="0" w:firstLine="560"/>
        <w:spacing w:before="450" w:after="450" w:line="312" w:lineRule="auto"/>
      </w:pPr>
      <w:r>
        <w:rPr>
          <w:rFonts w:ascii="宋体" w:hAnsi="宋体" w:eastAsia="宋体" w:cs="宋体"/>
          <w:color w:val="000"/>
          <w:sz w:val="28"/>
          <w:szCs w:val="28"/>
        </w:rPr>
        <w:t xml:space="preserve">　　三要做到学史力行。通过学习教育，加强党性锤炼，砥砺政治品格，践履知行合一，总结运用党在不同历史时期成功应对风险挑战的丰富经验，不断提高应对风险、迎接挑战、化险为夷的能力和水平，结合落实*县“十四五”规划部署要求和全面完成今年经济社会发展目标任务，鼓起迈进新征程、奋进新时代的精气神，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　　四要做到学史崇德。通过学习教育，弘扬优良传统，传承红色基因，增强党的意识、党员意识，自觉践行社会主义核心价值观，大力弘扬以爱国主义为核心的民族精神和以改革创新为核心的时代精神，立政德、明大德、守公德、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　　以党史教育作为推动经济社会高质量发展的动力源</w:t>
      </w:r>
    </w:p>
    <w:p>
      <w:pPr>
        <w:ind w:left="0" w:right="0" w:firstLine="560"/>
        <w:spacing w:before="450" w:after="450" w:line="312" w:lineRule="auto"/>
      </w:pPr>
      <w:r>
        <w:rPr>
          <w:rFonts w:ascii="宋体" w:hAnsi="宋体" w:eastAsia="宋体" w:cs="宋体"/>
          <w:color w:val="000"/>
          <w:sz w:val="28"/>
          <w:szCs w:val="28"/>
        </w:rPr>
        <w:t xml:space="preserve">　　坚决贯彻落实提出的这次党史教育要同解决实际问题结合起来的要求，围绕开展好“我为群众办实事”实践活动，深入开展“四万三进”活动，大力推行“一线工作法”，用心、用情、用力解决好就业、教育、社保、医疗、住房、养老、食品药品安全、社会治安等民生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切实增强思想自觉、政治自觉和行动自觉，把党史教育和政法队伍教育整顿的实际成效，转化为推动工作的强大动力，确保各项工作干在实处、走在前列，为推动全县经济社会高质量发展奠定坚实基础。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一要积极推进全年各项工作任务。围绕各项目标任务，以只争朝夕、争分夺秒、马上就办的精神，扎实做好“六稳”工作，全面落实“六保”任务，在奋力冲刺一季度“开门红”目标的基础上，力争二季度“双过半”、三季度“功九成”、四季度“大收官”。二要抓紧抓实管党治党各项工作。认真落实新时代党的建设总要求和新时代党的组织路线，深入贯彻党w(党组)落实全面从严治党主体责任规定，扛稳扛牢管党治党政治责任，持续推进“三个不”“四个自我”“五个一批”“六个相统一”“六个年”工作和“十个一”警示教育，以高质量党建推动*县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【篇四】学党史个人发言材料</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【篇五】学党史个人发言材料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【篇六】学党史个人发言材料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【篇七】学党史个人发言材料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【篇八】学党史个人发言材料</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【篇九】学党史个人发言材料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2025-06-16T20:43:47+08:00</dcterms:created>
  <dcterms:modified xsi:type="dcterms:W3CDTF">2025-06-16T20:43:47+08:00</dcterms:modified>
</cp:coreProperties>
</file>

<file path=docProps/custom.xml><?xml version="1.0" encoding="utf-8"?>
<Properties xmlns="http://schemas.openxmlformats.org/officeDocument/2006/custom-properties" xmlns:vt="http://schemas.openxmlformats.org/officeDocument/2006/docPropsVTypes"/>
</file>