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建功十四五奋进新征程演讲稿【三篇】</w:t>
      </w:r>
      <w:bookmarkEnd w:id="1"/>
    </w:p>
    <w:p>
      <w:pPr>
        <w:jc w:val="center"/>
        <w:spacing w:before="0" w:after="450"/>
      </w:pPr>
      <w:r>
        <w:rPr>
          <w:rFonts w:ascii="Arial" w:hAnsi="Arial" w:eastAsia="Arial" w:cs="Arial"/>
          <w:color w:val="999999"/>
          <w:sz w:val="20"/>
          <w:szCs w:val="20"/>
        </w:rPr>
        <w:t xml:space="preserve">来源：网络  作者：七色彩虹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以下是为大家整理的关于建功十四五奋进新征程演讲稿的文章3篇 ,欢迎品鉴！建功十四五奋进新征程...</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以下是为大家整理的关于建功十四五奋进新征程演讲稿的文章3篇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建功十四五奋进新征程演讲稿篇1</w:t>
      </w:r>
    </w:p>
    <w:p>
      <w:pPr>
        <w:ind w:left="0" w:right="0" w:firstLine="560"/>
        <w:spacing w:before="450" w:after="450" w:line="312" w:lineRule="auto"/>
      </w:pPr>
      <w:r>
        <w:rPr>
          <w:rFonts w:ascii="宋体" w:hAnsi="宋体" w:eastAsia="宋体" w:cs="宋体"/>
          <w:color w:val="000"/>
          <w:sz w:val="28"/>
          <w:szCs w:val="28"/>
        </w:rPr>
        <w:t xml:space="preserve">　　一滴水只有放入大海，才能永不干涸。党的十九届五中全会站在“两个一百年”历史交汇点上，清晰擘画今后5年乃至15年中国经济社会发展蓝图，系统回答了“中国向何处去”“新发展阶段实现什么样的发展、怎样实现发展”等深层次、全局性问题，为国家的发展、个人的工作生活指明了方向、提供了遵循。我们有幸处在奋进的新时代，只有将“小我”融入“大我”，在构建新发展格局中找准人生坐标、奋进目标，我们的人生才能精彩出彩，才能在5年、15年回头看时无怨无悔。</w:t>
      </w:r>
    </w:p>
    <w:p>
      <w:pPr>
        <w:ind w:left="0" w:right="0" w:firstLine="560"/>
        <w:spacing w:before="450" w:after="450" w:line="312" w:lineRule="auto"/>
      </w:pPr>
      <w:r>
        <w:rPr>
          <w:rFonts w:ascii="宋体" w:hAnsi="宋体" w:eastAsia="宋体" w:cs="宋体"/>
          <w:color w:val="000"/>
          <w:sz w:val="28"/>
          <w:szCs w:val="28"/>
        </w:rPr>
        <w:t xml:space="preserve">　　要胸怀大局，定准自己的位子。俗话说，站得高，看得远。只有胸怀大局全局，方位才能定得准，人生才能行稳致远。全会立足两个大局，深入分析国际国内深刻复杂环境，对进入新发展阶段、落实新发展理念、构建新发展格局进行全面系统谋划，提出了高瞻远瞩的奋斗目标和一系列具有创新性、针对性的重大战略、重大举措，特别是许多目标任务，如全体人民共同富裕取得更为明显的实质性进展，反映了人民对美好生活的新期待，与老百姓的生活息息相关，让人可期可盼、有奔头有干劲。作为年轻干部，身处奋进的新时代、发展的新阶段，我们要胸怀“两个大局”，站在历史正确的一边，把个人际遇融入时代发展大局，在时代的横纵坐标中找准人生定位与奋斗目标，与时代共奋进，争做“十四五”时期的实干者、奋进者，跑好历史接力棒。</w:t>
      </w:r>
    </w:p>
    <w:p>
      <w:pPr>
        <w:ind w:left="0" w:right="0" w:firstLine="560"/>
        <w:spacing w:before="450" w:after="450" w:line="312" w:lineRule="auto"/>
      </w:pPr>
      <w:r>
        <w:rPr>
          <w:rFonts w:ascii="宋体" w:hAnsi="宋体" w:eastAsia="宋体" w:cs="宋体"/>
          <w:color w:val="000"/>
          <w:sz w:val="28"/>
          <w:szCs w:val="28"/>
        </w:rPr>
        <w:t xml:space="preserve">　　要坚定执着，走稳自己的路子。我国在“十三五”决胜全面建成小康社会阶段取得决定性成就，尤其是今年新冠肺炎疫情防控取得重大战略成果，形成的“中国之治”与“西方之乱”的鲜明对比，充分展示了中国共产党领导和社会主义制度的政治优势、制度优势、治理优势，充分诠释了以人民为发展中心的理念。事实充分证明，中国特色社会主义制度具有无可比拟的优越性，中国共产党始终是中国人民最可靠的主心骨。当前，大疫情碰上大变局，国际格局深刻调整，面对复杂多变的外部环境，我们要保持政治定力，坚定不移地走好自己的路，持续增强“四个意识”、坚定“四个自信”、做到“两个维护”，始终做习近平新时代中国特色社会主义思想的坚定信仰者、忠实实践者，确保永远走在中国特色社会主义道路这条康庄大道上。</w:t>
      </w:r>
    </w:p>
    <w:p>
      <w:pPr>
        <w:ind w:left="0" w:right="0" w:firstLine="560"/>
        <w:spacing w:before="450" w:after="450" w:line="312" w:lineRule="auto"/>
      </w:pPr>
      <w:r>
        <w:rPr>
          <w:rFonts w:ascii="宋体" w:hAnsi="宋体" w:eastAsia="宋体" w:cs="宋体"/>
          <w:color w:val="000"/>
          <w:sz w:val="28"/>
          <w:szCs w:val="28"/>
        </w:rPr>
        <w:t xml:space="preserve">　　要奋进拼搏，办好自己的事情。内因是决定性因素。办好自己的事是我们抓住机遇、应对挑战、趋利避害、奋勇前进的制胜法宝。蓝图已经绘就，关键在于抓好落实。我们要紧紧围绕全会提出的202_年远景目标和“十四五”期间主要目标，切实将“发展”“创新”“人民”“改革”等建议中的高频词作为今后工作方向切口，尽最大的努力争取最好的成效。要立足岗位，发扬工匠精神，履职尽责，精益求精，在自己的领域出类拔萃，用奋斗成就人生，当好全面建设社会主义现代化国家的“螺丝钉”。坚持用全会精神指导工作，凝聚人心、凝聚力量，团结一切可以团结的力量，形成推动发展的强大合力。</w:t>
      </w:r>
    </w:p>
    <w:p>
      <w:pPr>
        <w:ind w:left="0" w:right="0" w:firstLine="560"/>
        <w:spacing w:before="450" w:after="450" w:line="312" w:lineRule="auto"/>
      </w:pPr>
      <w:r>
        <w:rPr>
          <w:rFonts w:ascii="宋体" w:hAnsi="宋体" w:eastAsia="宋体" w:cs="宋体"/>
          <w:color w:val="000"/>
          <w:sz w:val="28"/>
          <w:szCs w:val="28"/>
        </w:rPr>
        <w:t xml:space="preserve">　　全会精神博大精深，学习永无止境，我们要坚持学习永远在路上，用学习力提升理解力、执行力、操作力，在构建新发展格局中体现担</w:t>
      </w:r>
    </w:p>
    <w:p>
      <w:pPr>
        <w:ind w:left="0" w:right="0" w:firstLine="560"/>
        <w:spacing w:before="450" w:after="450" w:line="312" w:lineRule="auto"/>
      </w:pPr>
      <w:r>
        <w:rPr>
          <w:rFonts w:ascii="宋体" w:hAnsi="宋体" w:eastAsia="宋体" w:cs="宋体"/>
          <w:color w:val="000"/>
          <w:sz w:val="28"/>
          <w:szCs w:val="28"/>
        </w:rPr>
        <w:t xml:space="preserve">　　当作为。</w:t>
      </w:r>
    </w:p>
    <w:p>
      <w:pPr>
        <w:ind w:left="0" w:right="0" w:firstLine="560"/>
        <w:spacing w:before="450" w:after="450" w:line="312" w:lineRule="auto"/>
      </w:pPr>
      <w:r>
        <w:rPr>
          <w:rFonts w:ascii="黑体" w:hAnsi="黑体" w:eastAsia="黑体" w:cs="黑体"/>
          <w:color w:val="000000"/>
          <w:sz w:val="36"/>
          <w:szCs w:val="36"/>
          <w:b w:val="1"/>
          <w:bCs w:val="1"/>
        </w:rPr>
        <w:t xml:space="preserve">建功十四五奋进新征程演讲稿篇2</w:t>
      </w:r>
    </w:p>
    <w:p>
      <w:pPr>
        <w:ind w:left="0" w:right="0" w:firstLine="560"/>
        <w:spacing w:before="450" w:after="450" w:line="312" w:lineRule="auto"/>
      </w:pPr>
      <w:r>
        <w:rPr>
          <w:rFonts w:ascii="宋体" w:hAnsi="宋体" w:eastAsia="宋体" w:cs="宋体"/>
          <w:color w:val="000"/>
          <w:sz w:val="28"/>
          <w:szCs w:val="28"/>
        </w:rPr>
        <w:t xml:space="preserve">　　党的十九届五中全会是在全面建成小康社会胜利在望、全面建设社会主义现代化国家新征程即将开启的重要历史时刻召开的一次十分重要的会议。习近平总书记在全会上的重要讲话，审时度势、统揽全局，思想深邃、内涵丰富，具有很强的政治性、思想性、理论性和指导性，是马克思主义中国化的最新成果，体现了习近平新时代中国特色社会主义思想强大的真理力量。</w:t>
      </w:r>
    </w:p>
    <w:p>
      <w:pPr>
        <w:ind w:left="0" w:right="0" w:firstLine="560"/>
        <w:spacing w:before="450" w:after="450" w:line="312" w:lineRule="auto"/>
      </w:pPr>
      <w:r>
        <w:rPr>
          <w:rFonts w:ascii="宋体" w:hAnsi="宋体" w:eastAsia="宋体" w:cs="宋体"/>
          <w:color w:val="000"/>
          <w:sz w:val="28"/>
          <w:szCs w:val="28"/>
        </w:rPr>
        <w:t xml:space="preserve">　　再接再厉、一鼓作气，确保如期打赢脱贫攻坚战，确保如期全面建成小康社会、实现第一个百年奋斗目标，为开启全面建设社会主义现代化国家新征程奠定坚实基础，是会议的主基调，是习近平总书记和党中央的新要求。学习贯彻党的十九届五中全会精神，必须学在深处、谋在新处、干在实处。既要着眼长远，谋划制定“十四五”规划。也要立足当前，抢抓机遇、趋利避害，赶进度、补短板，打好“十三五”收官战、开启“十四五”新征程。</w:t>
      </w:r>
    </w:p>
    <w:p>
      <w:pPr>
        <w:ind w:left="0" w:right="0" w:firstLine="560"/>
        <w:spacing w:before="450" w:after="450" w:line="312" w:lineRule="auto"/>
      </w:pPr>
      <w:r>
        <w:rPr>
          <w:rFonts w:ascii="宋体" w:hAnsi="宋体" w:eastAsia="宋体" w:cs="宋体"/>
          <w:color w:val="000"/>
          <w:sz w:val="28"/>
          <w:szCs w:val="28"/>
        </w:rPr>
        <w:t xml:space="preserve">　　提高政治站位，践行新思想新要求。全县各级党组织和广大党员干部要提高政治站位，自觉把学习宣传和贯彻落实党的十九届五中全会精神，作为当前和今后一个时期的重大政治任务，全面掀起学习宣传贯彻热潮。要紧密结合思想和工作实际，从四个方面学深悟透习近平总书记重要讲话和《建议》《公报》精神，确保党的十九届五中全会精神入脑入心。一是要深入学习领会习近平总书记关于谋划“十四五”时期我国改革发展的一系列重要思想，紧密联系党的十八大以来推进党和国家事业、战胜各种风险挑战的伟大历程和举世瞩目的伟大成就，深刻感悟以习近平同志为核心的党中央团结带领全党全国人民风雨兼程、奋力前行的坚强意志和非凡领导能力，深刻感悟中国共产党领导和中国特色社会主义制度的显著优势和强大生命力，进一步坚定发展信心。二是要深入学习领会党的十九届五中全会的重大意义，党中央制定“十四五”规划和202_年远景目标的战略考量，到202_年基本实现社会主义现代化的远景目标和“十四五”时期经济社会发展的方针原则、主要目标、重点任务，特别是全会提出的一系列新的重要思想、重要论断、重大举措，进一步明晰发展思路。三是要深刻认识我国社会主要矛盾变化带来的新特征新要求，深刻认识错综复杂的国际环境带来的新矛盾新挑战，增强机遇意识和风险意识，集中时间、沉下心来，加强学习研究，认识和把握发展规律，进一步明确发展任务。</w:t>
      </w:r>
    </w:p>
    <w:p>
      <w:pPr>
        <w:ind w:left="0" w:right="0" w:firstLine="560"/>
        <w:spacing w:before="450" w:after="450" w:line="312" w:lineRule="auto"/>
      </w:pPr>
      <w:r>
        <w:rPr>
          <w:rFonts w:ascii="宋体" w:hAnsi="宋体" w:eastAsia="宋体" w:cs="宋体"/>
          <w:color w:val="000"/>
          <w:sz w:val="28"/>
          <w:szCs w:val="28"/>
        </w:rPr>
        <w:t xml:space="preserve">　　冲刺全年目标，拼出新速度新业绩。_与全国一道全面建成小康社会，第四季度是决战决胜之季，我们要认真贯彻落实中央和省、市委各项决策部署，牢牢把握高质量发展要求和“稳中求进”工作总基调，紧紧围绕全年目标任务，全力做好“六稳”“六保”各项工作，努力为新时代“沿海强县、实力_”建设担当实干、多作贡献。要大力弘扬习近平总书记倡导的伟大抗疫精神、伟大抗美援朝精神，保持战略定力、树立底线思维，准确识变、科学应变、主动求变，在危机中育先机、于变局中开新局。要突出重点，奋力冲刺，争分夺秒抓进度，一刻不停抓落实。对排名靠前指标，自我加压、能超则超，确保提前完成任务;对欠缺序时的指标，找准薄弱环节，逐项落实措施，确保达序时、力争超序时。要密切关注重点行业的运行态势、重点企业的经营状况、重点产品的营销变化，对经济形势变化早察觉、早判断，对苗头性问题早预测、早处理，切实巩固经济运行基本面。</w:t>
      </w:r>
    </w:p>
    <w:p>
      <w:pPr>
        <w:ind w:left="0" w:right="0" w:firstLine="560"/>
        <w:spacing w:before="450" w:after="450" w:line="312" w:lineRule="auto"/>
      </w:pPr>
      <w:r>
        <w:rPr>
          <w:rFonts w:ascii="宋体" w:hAnsi="宋体" w:eastAsia="宋体" w:cs="宋体"/>
          <w:color w:val="000"/>
          <w:sz w:val="28"/>
          <w:szCs w:val="28"/>
        </w:rPr>
        <w:t xml:space="preserve">　　聚焦项目建设，培育新动能新支撑。发展是第一要务，产业是发展的第一支撑。全县上下必须始终坚持“项目为王、质量至上”，始终保持抓项目建设的激情和韧劲，扎实开展比质量规模、比推进效率、比产出效益、提升核心竞争力“三比一提升”行动，以特色论英雄，以亩产论英雄，努力招引“吃得少、产蛋多、飞得高”的“俊鸟”型项目。抢抓国家“加快5G网络、数据中心等新型基础设施建设”机遇，向上争取一批新基建项目，抓紧梳理一批新型城镇化补短板强弱项项目，摸排储备一批重大增长点项目，积极上争中央预算内资金和政府专项债，以强大的溢出效应和牵引效应充分激发民间投资活力。要进一步优化服务，以永远在路上的执着和韧劲，对标国际一流标准和省内最高水平，营造良好营商环境，努力做到服务客商“零距离”、办事效率“零延误”、项目入驻“零障碍”、生产经营“零干扰”，全力突破要素瓶颈制约，推动已签约项目早落地、早开工，促进在建项目早竣工、快投产，加快形成新的增长点。</w:t>
      </w:r>
    </w:p>
    <w:p>
      <w:pPr>
        <w:ind w:left="0" w:right="0" w:firstLine="560"/>
        <w:spacing w:before="450" w:after="450" w:line="312" w:lineRule="auto"/>
      </w:pPr>
      <w:r>
        <w:rPr>
          <w:rFonts w:ascii="宋体" w:hAnsi="宋体" w:eastAsia="宋体" w:cs="宋体"/>
          <w:color w:val="000"/>
          <w:sz w:val="28"/>
          <w:szCs w:val="28"/>
        </w:rPr>
        <w:t xml:space="preserve">　　强化创新转型，打造新优势新格局。全会强调要深入实施创新驱动发展战略。谁能在创新上下先手棋,谁就能掌握主动。要紧密结合我县发展和产业实际，抓紧制定出台科技创新三年行动计划，发挥好政府“有形之手”的作用，积极构建有利于创新发展的政策体系、市场环境和服务平台。坚持以_经济开发区为主体，倾力打造集聚全县资源的“创新特区”，部门和园区、乡镇共建共用的“创新平台”，科技人才、创新资源汇聚的“创新高地”，加快提升全县的科技创新能力。坚持把特色化作为推进经济开发区新一轮发展的重中之重，围绕培育产业链和产业集群，以专业化思维深入研究产业政策、发展趋势、内在规律、敏感要素、发展痛点，注重细分领域的分析比较，集聚优质项目，汇聚创新资源，构建产业生态，进一步做好建链、补链、延链、强链工作，加快培育和形成具有我县特色的产业集群。</w:t>
      </w:r>
    </w:p>
    <w:p>
      <w:pPr>
        <w:ind w:left="0" w:right="0" w:firstLine="560"/>
        <w:spacing w:before="450" w:after="450" w:line="312" w:lineRule="auto"/>
      </w:pPr>
      <w:r>
        <w:rPr>
          <w:rFonts w:ascii="宋体" w:hAnsi="宋体" w:eastAsia="宋体" w:cs="宋体"/>
          <w:color w:val="000"/>
          <w:sz w:val="28"/>
          <w:szCs w:val="28"/>
        </w:rPr>
        <w:t xml:space="preserve">　　放眼长远发展，描绘新愿景新蓝图。党的十九届五中全会，深刻指明了今后一个时期我国发展的指导方针、目标任务、战略举措。展望“十四五”，要充分把握新时代新背景，紧扣高质量发展这个主题，把全县的发展放到京津冀协同发展战略布局中来审视，与新部署新要求精准对接，注重系统思维和长远谋划，突出重点任务和关键环节，切实勾画好_“十四五”发展的新蓝图、新目标。坚持用全球眼光、前瞻思维，研究确定事关我县未来五年乃至到202_年长远发展的重大载体、基础设施、改革举措以及重大产业、科技创新、民生改善等项目，争取更多项目纳入国家和省市总体规划及专项规划，为_长远发展赢得先机、占据主动，搏杀出一片广阔天地。</w:t>
      </w:r>
    </w:p>
    <w:p>
      <w:pPr>
        <w:ind w:left="0" w:right="0" w:firstLine="560"/>
        <w:spacing w:before="450" w:after="450" w:line="312" w:lineRule="auto"/>
      </w:pPr>
      <w:r>
        <w:rPr>
          <w:rFonts w:ascii="黑体" w:hAnsi="黑体" w:eastAsia="黑体" w:cs="黑体"/>
          <w:color w:val="000000"/>
          <w:sz w:val="36"/>
          <w:szCs w:val="36"/>
          <w:b w:val="1"/>
          <w:bCs w:val="1"/>
        </w:rPr>
        <w:t xml:space="preserve">建功十四五奋进新征程演讲稿篇3</w:t>
      </w:r>
    </w:p>
    <w:p>
      <w:pPr>
        <w:ind w:left="0" w:right="0" w:firstLine="560"/>
        <w:spacing w:before="450" w:after="450" w:line="312" w:lineRule="auto"/>
      </w:pPr>
      <w:r>
        <w:rPr>
          <w:rFonts w:ascii="宋体" w:hAnsi="宋体" w:eastAsia="宋体" w:cs="宋体"/>
          <w:color w:val="000"/>
          <w:sz w:val="28"/>
          <w:szCs w:val="28"/>
        </w:rPr>
        <w:t xml:space="preserve">　　奋斗，是新征程上永恒不变的时代“主题词”。对国家而言，奋斗是推动社会发展、时代进步的不竭动力；对个人而言，奋斗是实现人生价值、成长成才的根本途径。</w:t>
      </w:r>
    </w:p>
    <w:p>
      <w:pPr>
        <w:ind w:left="0" w:right="0" w:firstLine="560"/>
        <w:spacing w:before="450" w:after="450" w:line="312" w:lineRule="auto"/>
      </w:pPr>
      <w:r>
        <w:rPr>
          <w:rFonts w:ascii="宋体" w:hAnsi="宋体" w:eastAsia="宋体" w:cs="宋体"/>
          <w:color w:val="000"/>
          <w:sz w:val="28"/>
          <w:szCs w:val="28"/>
        </w:rPr>
        <w:t xml:space="preserve">　　新征程上，统筹推进经济建设、政治建设、文化建设、社会建设、生态文明建设的总体布局，协调推进全面建设社会主义现代化国家、全面深化改革、全面依法治国、全面从严治党的战略布局，需要各方面人才激荡起不断创新的伟力、昂扬起拼搏奋斗的决心、弘扬起奋斗以成的作风、保持永远奋斗的劲头，把奋斗精神融于岗位、融于日常、融于人生，不驰于空想，不骛于虚声，坚定不移在“奋斗”中创造出更多经得起实践、历史和人民检验的新业绩新辉煌。</w:t>
      </w:r>
    </w:p>
    <w:p>
      <w:pPr>
        <w:ind w:left="0" w:right="0" w:firstLine="560"/>
        <w:spacing w:before="450" w:after="450" w:line="312" w:lineRule="auto"/>
      </w:pPr>
      <w:r>
        <w:rPr>
          <w:rFonts w:ascii="宋体" w:hAnsi="宋体" w:eastAsia="宋体" w:cs="宋体"/>
          <w:color w:val="000"/>
          <w:sz w:val="28"/>
          <w:szCs w:val="28"/>
        </w:rPr>
        <w:t xml:space="preserve">　　奋斗，是新征程上勇往直前的时代“最强音”。当今世界正经历百年未有之大变局，新一轮科技革命和产业变革深入发展，广大党员、干部以及各方面人才必须做到深刻认识我国社会主要矛盾变化带来的新特征新要求，深刻认识错综复杂的国际环境带来的新矛盾新挑战，增强机遇意识和风险意识。</w:t>
      </w:r>
    </w:p>
    <w:p>
      <w:pPr>
        <w:ind w:left="0" w:right="0" w:firstLine="560"/>
        <w:spacing w:before="450" w:after="450" w:line="312" w:lineRule="auto"/>
      </w:pPr>
      <w:r>
        <w:rPr>
          <w:rFonts w:ascii="宋体" w:hAnsi="宋体" w:eastAsia="宋体" w:cs="宋体"/>
          <w:color w:val="000"/>
          <w:sz w:val="28"/>
          <w:szCs w:val="28"/>
        </w:rPr>
        <w:t xml:space="preserve">　　立足具体实际，保持战略定力，认识和把握发展规律，发扬斗争精神，树立底线思维，准确识变、科学应变、主动求变，善于在危机中育先机、于变局中开新局，不断提高贯彻新发展理念、构建新发展格局能力和水平，不折不扣贯彻落实十九届五中全会精神和党中央各项决策部署，沉着有力应对各种风险挑战，坚定不移在“奋斗”中推动推动党和国家各项事业向前发展，更好取得新的决定性成就，实现新的历史性跨越。</w:t>
      </w:r>
    </w:p>
    <w:p>
      <w:pPr>
        <w:ind w:left="0" w:right="0" w:firstLine="560"/>
        <w:spacing w:before="450" w:after="450" w:line="312" w:lineRule="auto"/>
      </w:pPr>
      <w:r>
        <w:rPr>
          <w:rFonts w:ascii="宋体" w:hAnsi="宋体" w:eastAsia="宋体" w:cs="宋体"/>
          <w:color w:val="000"/>
          <w:sz w:val="28"/>
          <w:szCs w:val="28"/>
        </w:rPr>
        <w:t xml:space="preserve">　　奋斗，是新征程上夺取胜利的时代“精气神”。面对新使命新任务新要求，广大党员干部当以如饥似渴的状态加强学习，依靠学习走向新未来、依靠学习夺取新胜利。大兴调查研究、实事求是、真抓实干之风，始终坚持以人民为中心的发展思想，自觉做到与人民心心相印、与人民同甘共苦、与人民团结奋斗，紧紧依靠人民攻克新征程上的“娄山关”“腊子口”，坚定不移在“奋斗”中夺取全面建设社会主义现代化国家新征程新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2025-06-17T17:08:38+08:00</dcterms:created>
  <dcterms:modified xsi:type="dcterms:W3CDTF">2025-06-17T17:08:38+08:00</dcterms:modified>
</cp:coreProperties>
</file>

<file path=docProps/custom.xml><?xml version="1.0" encoding="utf-8"?>
<Properties xmlns="http://schemas.openxmlformats.org/officeDocument/2006/custom-properties" xmlns:vt="http://schemas.openxmlformats.org/officeDocument/2006/docPropsVTypes"/>
</file>