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在新任领导干部任职培训班上的讲话</w:t>
      </w:r>
      <w:bookmarkEnd w:id="1"/>
    </w:p>
    <w:p>
      <w:pPr>
        <w:jc w:val="center"/>
        <w:spacing w:before="0" w:after="450"/>
      </w:pPr>
      <w:r>
        <w:rPr>
          <w:rFonts w:ascii="Arial" w:hAnsi="Arial" w:eastAsia="Arial" w:cs="Arial"/>
          <w:color w:val="999999"/>
          <w:sz w:val="20"/>
          <w:szCs w:val="20"/>
        </w:rPr>
        <w:t xml:space="preserve">来源：网络  作者：心如止水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在新任领导干部任职培训班上的讲话　　同志们：　　今天，由X纪委X监委和X委组织部共同举办的XXX年新任处级领导干部任职(党风廉政建设)培训班今天正式开班了。在此，我代表X委，对各位学员的到来表示热烈欢迎!这次培训，是在党的--胜利召开的...</w:t>
      </w:r>
    </w:p>
    <w:p>
      <w:pPr>
        <w:ind w:left="0" w:right="0" w:firstLine="560"/>
        <w:spacing w:before="450" w:after="450" w:line="312" w:lineRule="auto"/>
      </w:pPr>
      <w:r>
        <w:rPr>
          <w:rFonts w:ascii="黑体" w:hAnsi="黑体" w:eastAsia="黑体" w:cs="黑体"/>
          <w:color w:val="000000"/>
          <w:sz w:val="36"/>
          <w:szCs w:val="36"/>
          <w:b w:val="1"/>
          <w:bCs w:val="1"/>
        </w:rPr>
        <w:t xml:space="preserve">　　在新任领导干部任职培训班上的讲话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由X纪委X监委和X委组织部共同举办的XXX年新任处级领导干部任职(党风廉政建设)培训班今天正式开班了。在此，我代表X委，对各位学员的到来表示热烈欢迎!这次培训，是在党的--胜利召开的关键期，XXX融入全国、全省发展战略的机遇期，全X收官“十三五”、开启“十四五”的承接期举办的，意义重要，希望同志们以饱满的热情完成好各项学习任务，使思想、能力、行动跟上党中央和省、X委的要求，跟上时代前进步伐、跟上事业发展需要，用实际行动向组织交上一份满意的答卷。</w:t>
      </w:r>
    </w:p>
    <w:p>
      <w:pPr>
        <w:ind w:left="0" w:right="0" w:firstLine="560"/>
        <w:spacing w:before="450" w:after="450" w:line="312" w:lineRule="auto"/>
      </w:pPr>
      <w:r>
        <w:rPr>
          <w:rFonts w:ascii="宋体" w:hAnsi="宋体" w:eastAsia="宋体" w:cs="宋体"/>
          <w:color w:val="000"/>
          <w:sz w:val="28"/>
          <w:szCs w:val="28"/>
        </w:rPr>
        <w:t xml:space="preserve">　　下面，我讲三个方面的意见。</w:t>
      </w:r>
    </w:p>
    <w:p>
      <w:pPr>
        <w:ind w:left="0" w:right="0" w:firstLine="560"/>
        <w:spacing w:before="450" w:after="450" w:line="312" w:lineRule="auto"/>
      </w:pPr>
      <w:r>
        <w:rPr>
          <w:rFonts w:ascii="宋体" w:hAnsi="宋体" w:eastAsia="宋体" w:cs="宋体"/>
          <w:color w:val="000"/>
          <w:sz w:val="28"/>
          <w:szCs w:val="28"/>
        </w:rPr>
        <w:t xml:space="preserve">　　一、坚持知行合一，在学习中强本领</w:t>
      </w:r>
    </w:p>
    <w:p>
      <w:pPr>
        <w:ind w:left="0" w:right="0" w:firstLine="560"/>
        <w:spacing w:before="450" w:after="450" w:line="312" w:lineRule="auto"/>
      </w:pPr>
      <w:r>
        <w:rPr>
          <w:rFonts w:ascii="宋体" w:hAnsi="宋体" w:eastAsia="宋体" w:cs="宋体"/>
          <w:color w:val="000"/>
          <w:sz w:val="28"/>
          <w:szCs w:val="28"/>
        </w:rPr>
        <w:t xml:space="preserve">　　习近平总书记强调：“领导干部如果不加强学习，知识就会老化、思想就会僵化、能力就会退化，只有保持不断地学习，才能赶上时代前进的步伐，成功地走向未来。”X委XX书记也多次指出，在全X高素质专业化干部队伍建设中，干部队伍本领不够、本领恐慌、本领落后的现象不同程度存在，不敢为、不会为、不善为的情况时有发生。面对全面贯彻落实习近平总书记考察XX重要讲话精神，推动全X经济社会高质量跨越发展的目标任务，我们新任XX领导干部必须切实增强学习自觉本领，知大势、懂全局、明方向，学习新知识、担当新使命、推动新发展。</w:t>
      </w:r>
    </w:p>
    <w:p>
      <w:pPr>
        <w:ind w:left="0" w:right="0" w:firstLine="560"/>
        <w:spacing w:before="450" w:after="450" w:line="312" w:lineRule="auto"/>
      </w:pPr>
      <w:r>
        <w:rPr>
          <w:rFonts w:ascii="宋体" w:hAnsi="宋体" w:eastAsia="宋体" w:cs="宋体"/>
          <w:color w:val="000"/>
          <w:sz w:val="28"/>
          <w:szCs w:val="28"/>
        </w:rPr>
        <w:t xml:space="preserve">　　(一)开启新征程需要有真才干。--通过了《中共中央关于制定国民经济和社会发展第十四个五年规划和202_年远景目标的建议》，描绘了我国进入新发展阶段的发展蓝图，为全党全国各族人民夺取全面建设社会主义现代化国家新胜利指明了前进方向、提供了根本遵循，同时也指出当前和今后一个时期，国际环境日趋复杂，不稳定性不确定性明显增加，国内发展不平衡不充分问题仍然突出，重点领域关键环节改革任务仍然艰巨，创新能力不适应高质量发展要求。可以看出，我们贯彻落实党的--精神，科学谋划XX“十四五”不可避免的会遇上这些复杂多变的时代问题，解决这些问题，仅靠经验是不行的，必须以科学的理论把握时代方向。我们要树立不学习就会不适应、不学习就是不负责、不学习就是不忠诚、不学习就会被淘汰的观念，不断增强学习新理论、掌握新知识的自觉性和紧迫感，全面系统、深入思考、联系实际学习党的创新理论，不断掌握新知识、熟悉新领域、开拓新视野，全面提高领导能力和执政水平，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二)抓住新机遇需要有真本事。今年1月，习近平总书记考察XX时亲临XX。今年10月，国务委员兼外长王毅在XX会见多国外长。这些都说明XX在全国发展战略中的位置不断凸显，X委四届八次提出了推进现代化大城X、XX辐射中心、XX工业重镇、乡村振兴战略、XX旅游环线大枢纽、边疆治理能力现代化、最优营商环境建设等重要发展方向，对“十四五”期间开创XX高质量跨越发展新局面的重大思路、重点工作进行超前研究和超前预见。方向确定后，干部就是关键，今天在座的各位，都是XX领导干部，有的还是单位的“一把手”。大家所在的部门，与XX的发展息息相关，推动XX的发展，责无旁贷。但我们的一些领导干部面对“六稳”“六保”、疫情防控、收支矛盾、防范和化解政府债务风险等急难险重任务时，不敢为、不会为、不善为的情况时有发生，这实际上就是本领不够、本领恐慌、本领落后问题，也就是我们所提的“业务能力不能支撑政治站位”的问题。举办这期培训班，就是希望大家通过学习，解决自身存在的问题，以饱满的热情，昂扬的斗志，投入到XX跨越发展的伟大事业中，为XX打造“边疆、民族、山区、美丽”这张靓丽的名片不懈奋斗、作出贡献。</w:t>
      </w:r>
    </w:p>
    <w:p>
      <w:pPr>
        <w:ind w:left="0" w:right="0" w:firstLine="560"/>
        <w:spacing w:before="450" w:after="450" w:line="312" w:lineRule="auto"/>
      </w:pPr>
      <w:r>
        <w:rPr>
          <w:rFonts w:ascii="宋体" w:hAnsi="宋体" w:eastAsia="宋体" w:cs="宋体"/>
          <w:color w:val="000"/>
          <w:sz w:val="28"/>
          <w:szCs w:val="28"/>
        </w:rPr>
        <w:t xml:space="preserve">　　(三)守护新平台需要有真功夫。欲穷千里目，更上一层楼。目前，我们全X有XXX万人口，在XXX万人中有XXXXXX名公务员和XXX名企事业干部，在XX万全X党员干部中，XXX领导干部仅有XXX名，XXX领导干部也才有XXX名。大家通过自身努力，取得了新的进步，到了XXX领导干部这个平台上实属不易。但官升未必水平涨，权重未必本领强。习近平总书记强调，能力不是与生俱来的，也不会随着领导干部职务提升而自然提高。我们要想守护好来之不易的平台，就不能自我感觉良好，躺在“功劳簿”上睡大觉，而是应该认真的去学习，努力的去提高，在培训中认真思考，对照自己，思想上有什么差距、作风上有什么差距、能力上有什么差距;也对照一下我们所在的部门，我们的部门在新形势下，管理水平怎么样、工作效率怎么样、工作作风怎么样、工作的机制怎么样、产生的效应怎么样;认真地做一些分析，通过分析再看存在的问题怎么样来解决、以什么样的方式解决、在什么时候解决、解决到什么程度、达到一个什么样的目标。我想大家如果把这些都搞清楚了，我们这次培训的目的就达到了。</w:t>
      </w:r>
    </w:p>
    <w:p>
      <w:pPr>
        <w:ind w:left="0" w:right="0" w:firstLine="560"/>
        <w:spacing w:before="450" w:after="450" w:line="312" w:lineRule="auto"/>
      </w:pPr>
      <w:r>
        <w:rPr>
          <w:rFonts w:ascii="宋体" w:hAnsi="宋体" w:eastAsia="宋体" w:cs="宋体"/>
          <w:color w:val="000"/>
          <w:sz w:val="28"/>
          <w:szCs w:val="28"/>
        </w:rPr>
        <w:t xml:space="preserve">　　二、坚定履职信心，在担当中提能力</w:t>
      </w:r>
    </w:p>
    <w:p>
      <w:pPr>
        <w:ind w:left="0" w:right="0" w:firstLine="560"/>
        <w:spacing w:before="450" w:after="450" w:line="312" w:lineRule="auto"/>
      </w:pPr>
      <w:r>
        <w:rPr>
          <w:rFonts w:ascii="宋体" w:hAnsi="宋体" w:eastAsia="宋体" w:cs="宋体"/>
          <w:color w:val="000"/>
          <w:sz w:val="28"/>
          <w:szCs w:val="28"/>
        </w:rPr>
        <w:t xml:space="preserve">　　宋代的王珪历仕三朝，官至宰相，无所建树，做官的原则就是不张口、不表态、不惹事。上殿奏事时只说“取圣旨”，皇帝若问他有何意见和建议，他只说“领圣旨”，退朝督办的事情，他只说“已得圣旨”，被人们嗤笑为“三旨相公”。大家身处领导岗位，肩负“造福一方”的重任，决不能当“三旨相公”，做“官油子”，必须要有大担当、真担当，以攻坚克难的勇气，引领担当作为的风气，努力干出一番经得起实践、人民和历史检验的业绩来。</w:t>
      </w:r>
    </w:p>
    <w:p>
      <w:pPr>
        <w:ind w:left="0" w:right="0" w:firstLine="560"/>
        <w:spacing w:before="450" w:after="450" w:line="312" w:lineRule="auto"/>
      </w:pPr>
      <w:r>
        <w:rPr>
          <w:rFonts w:ascii="宋体" w:hAnsi="宋体" w:eastAsia="宋体" w:cs="宋体"/>
          <w:color w:val="000"/>
          <w:sz w:val="28"/>
          <w:szCs w:val="28"/>
        </w:rPr>
        <w:t xml:space="preserve">　　(一)要有担当的自觉，勇担当。十年磨一剑，霜刃未曾试。曾国藩《治心经》中有这样一句话：“以苟活为羞，以避事为耻。”说的就是为官从政理当担当作为、务实苦干，对偷奸耍滑、怕事躲事感到羞愧难当、无地自容。一份责任要有一份担当，遇到问题不能回避，要肯干事、能干事、干成事，在解决问题中推动工作。担当是领导干部的本分，如若不想担当、不敢担当、不善担当，就是丢了本分、失了本职，无疑是最大的耻辱。“世界上的事情都是干出来的。不干，半点马克思主义都没有”。党的好干部焦裕禄，敢于“在困难面前逞英雄”，以“拼上老命大干一场，决心改变兰考面貌”的精神，为广大党员干部树立了不畏艰难、勇于担当的典范。不忘初心、奉献一生的楷模杨善洲老书记说：“入党时我们都向党宣过誓，干革命要干到脚直眼闭，现在任务还没完成，我怎么能歇下来?如果说共产党人有职业病，这个病就是‘自讨苦吃’!”大家要始终明白，我们的职位是组织给予的，你不干，还有很多人抢着干，领导干部就要增强担当的自觉，坚定“一日无为、三日难安”“干事光荣、避事可耻”的思想自觉，起而行之、勇挑重担。</w:t>
      </w:r>
    </w:p>
    <w:p>
      <w:pPr>
        <w:ind w:left="0" w:right="0" w:firstLine="560"/>
        <w:spacing w:before="450" w:after="450" w:line="312" w:lineRule="auto"/>
      </w:pPr>
      <w:r>
        <w:rPr>
          <w:rFonts w:ascii="宋体" w:hAnsi="宋体" w:eastAsia="宋体" w:cs="宋体"/>
          <w:color w:val="000"/>
          <w:sz w:val="28"/>
          <w:szCs w:val="28"/>
        </w:rPr>
        <w:t xml:space="preserve">　　(二)要有担当的本领，能担当。责重山岳，能者当之。“没有金刚钻揽不了瓷器活”，领导干部不仅要有担当的态度，更需要练就过硬的本领，如果空有一腔担当的热血，却没有干事创业的“几把刷子”，就会心有余而力不足，“担当”就成了粉饰面孔，就是无本之木、无源之水。习近平总书记在20_年中央党校中青班上强调：“干部特别是年轻干部要提高政治能力、调查研究能力、科学决策能力、改革攻坚能力、应急处突能力、群众工作能力、抓落实能力。”“七种能力”的提出为我们今后的学习工作指明了努力的方向，希望大家要善于从政治上分析问题、解决问题，不断提高政治敏锐性和政治鉴别力;要把调查研究作为基本功，在调查研究中提高工作本领;要有战略眼光，想问题、作决策，全面权衡，科学决策;要以改革添动力、求突破，坚持创新思维，在把握规律的基础上实现变革创新;要提高应急处突的见识和胆识，分类施策、精准拆弹，有效掌控局势、化解危机;要坚持从群众中来、到群众中去，真正成为群众的贴心人;要脚踏实地、真抓实干，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　　(三)要有担当的方法，善担当。习近平总书记强调：“我们只有坚持科学的思想方法和工作方法，严格按照客观规律办事，才能真正抓住机遇，办成一些事情，不断把党和人民的事业推向前进。”相比普通干部，领导干部是事业的决策者、领导者、组织者和落实者，既要勇担当、能担当，更要善担当。方法得当事半功倍，方法失当事倍功半。没有方法的担当，就是有勇无谋、意气用事，往往会事与愿违，甚至做出南辕北辙的事情来。因此，我们要自觉运用马克思主义立场、观点和方法认识问题、分析问题、解决问题，既要会“弹钢琴”、又要会“放风筝”，使工作符合规律，以“最优方程式”解决问题，切实增强工作的系统性、创造性、实效性。</w:t>
      </w:r>
    </w:p>
    <w:p>
      <w:pPr>
        <w:ind w:left="0" w:right="0" w:firstLine="560"/>
        <w:spacing w:before="450" w:after="450" w:line="312" w:lineRule="auto"/>
      </w:pPr>
      <w:r>
        <w:rPr>
          <w:rFonts w:ascii="宋体" w:hAnsi="宋体" w:eastAsia="宋体" w:cs="宋体"/>
          <w:color w:val="000"/>
          <w:sz w:val="28"/>
          <w:szCs w:val="28"/>
        </w:rPr>
        <w:t xml:space="preserve">　　三、坚守为政之道，在修身中正品行</w:t>
      </w:r>
    </w:p>
    <w:p>
      <w:pPr>
        <w:ind w:left="0" w:right="0" w:firstLine="560"/>
        <w:spacing w:before="450" w:after="450" w:line="312" w:lineRule="auto"/>
      </w:pPr>
      <w:r>
        <w:rPr>
          <w:rFonts w:ascii="宋体" w:hAnsi="宋体" w:eastAsia="宋体" w:cs="宋体"/>
          <w:color w:val="000"/>
          <w:sz w:val="28"/>
          <w:szCs w:val="28"/>
        </w:rPr>
        <w:t xml:space="preserve">　　X纪委X监委、X委组织部共同举办的这次全X新任XX领导干部任职培训班重点内容就是党风廉政建设，近段时间来，从XXX严重违纪违法案、XXX、XXX涉嫌严重违纪违法问题，以及我X今年查办的“X、X、X”涉黑涉恶特大犯罪团伙案，XX县扶贫资金被套取挪用、违规使用的问题等等，反映出我X在一段时期内，只看到党建工作的正能量，忽视了对政治生态突出问题、反腐败斗争严峻形势的清醒认知和判断，对关键岗位、关键领域的领导干部用权监督缺位。万事万物，皆有其道。“道”，是指世界万事万物的本源、规律、原理和原则。曾国藩用勤以治事、恕以待人、廉以服众、明以应务的为官之道成就了“立功、立德、立言”的不朽事业，XXX用正确的世界观立身、正确的权力观用权、正确的事业观干事、正确的群众观做人的为官之道阐释了什么是优秀的领导干部。作为新任领导干部，坚守为官之道，就要做到以下六个方面。</w:t>
      </w:r>
    </w:p>
    <w:p>
      <w:pPr>
        <w:ind w:left="0" w:right="0" w:firstLine="560"/>
        <w:spacing w:before="450" w:after="450" w:line="312" w:lineRule="auto"/>
      </w:pPr>
      <w:r>
        <w:rPr>
          <w:rFonts w:ascii="宋体" w:hAnsi="宋体" w:eastAsia="宋体" w:cs="宋体"/>
          <w:color w:val="000"/>
          <w:sz w:val="28"/>
          <w:szCs w:val="28"/>
        </w:rPr>
        <w:t xml:space="preserve">　　一是有信仰。习近平总书记指出：“一个政党有了远大理想和崇高追求，就会坚强有力，无坚不摧，无往不胜，就能经受一次次挫折而又一次次奋起;一名干部有了坚定的理想信念，站位就高了，心胸就开阔了，就能坚持正确政治方向，做到‘风雨不动安如山’。回顾我们党的历史，从井冈号角到长征战歌，从遵义曙光到延安油灯，从西柏坡到天安门，如果没有崇高信仰的巨大激励和鞭策，是不可能从胜利走向胜利的。习近平总书记青年时期先后写了8份入团申请书、10份入党申请书，即便是在个人处境极为艰难的条件下，也没有对党产生过怀疑和动摇，为我们树立了坚守信仰不动摇的楷模。我们要向革命前辈、向国家领导人学习，始终坚持用党的创新理论武装头脑，坚守政治信仰，筑牢理想信念，自觉加强政治训练、政治历练，炼就共产党人的“钢筋铁骨”，铸牢坚守信仰的“铜墙铁壁”，增强“四个意识”，坚定“四个自信”，做到“两个维护”，自觉在思想上政治上行动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要忠诚。“天下至德，莫过于忠。”忠诚是共产党人必须具备的优秀品格，对党忠诚是领导干部的政治基因。我们选拔干部，千条万条，第一条就是看是否对党忠诚;我们培养干部，千条万条，第一条就是教育他们对党忠诚;如果这一条不过关，其他都不过关。我认为，对党忠诚，不是有条件的而是无条件的，不是抽象的而是具体的，必须体现到对党的信仰、党的组织、党的事业的忠诚上。要以实际行动坚持党对一切工作的领导，坚定执行党的政治路线，不为任何风险所惧，不为任何干扰所惑，保持战略定力和前进动力。把“四个意识”“两个维护”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　　三是会团结。“上下同欲者胜，同舟共济者赢。”团结就是生产力，团结就是战斗力，一个班子必须要团结，班子与班子之间、部门与部门之间必须要团结，这些团结不是没有原则的，是在中央的统一领导下，是在X委的统一部署下的，从各自的职能出发，履行好各自的职责。在一个班子里同样如此，班子成员之间必须讲团结，相互间的沟通要经常化，相互间的支持配合要主动化，相互间的监督提醒要常态化，坚决反对搞窝里斗、搞拉帮结派，这样我们才能达到真正的团结。我认为，团结协作是每个领导干部必须遵从的党性原则，是成就事业的必然要求。懂团结是真聪明，会团结是真本领，团结越紧力量越大，大家要把团结协作作为基本政治素质，任何时候都带头讲团结，营造同志之间坦诚相待、宽松和谐、团结共事的氛围。</w:t>
      </w:r>
    </w:p>
    <w:p>
      <w:pPr>
        <w:ind w:left="0" w:right="0" w:firstLine="560"/>
        <w:spacing w:before="450" w:after="450" w:line="312" w:lineRule="auto"/>
      </w:pPr>
      <w:r>
        <w:rPr>
          <w:rFonts w:ascii="宋体" w:hAnsi="宋体" w:eastAsia="宋体" w:cs="宋体"/>
          <w:color w:val="000"/>
          <w:sz w:val="28"/>
          <w:szCs w:val="28"/>
        </w:rPr>
        <w:t xml:space="preserve">　　四是作表率。人不率则不从，身不先则不信。邓小平同志曾说，“领导干部不做出样子，部队就出不了战斗力”。示范是最好的领导，行动是无声的命令。习近平总书记也指出：“喊一声‘跟我上’和吼一声‘给我上’，一字之差，天壤之别。”做的让人佩服，说的才能让人信服。我认为，新时代党员干部必须时时带头、事事表率，多用“身影”带动人，少用“声音”指挥人，特别是主要领导干部，既要带领大家一起定好盘子、理清路子、开对方子，又要做到重要任务亲自部署、关键环节亲自把关、落实情况亲自督查，不能高高在上、凌空蹈虚，不能只挂帅不出征。否则，“声音”再大，嗓门再高，说话也不会有人听，办事也不会有人跟。</w:t>
      </w:r>
    </w:p>
    <w:p>
      <w:pPr>
        <w:ind w:left="0" w:right="0" w:firstLine="560"/>
        <w:spacing w:before="450" w:after="450" w:line="312" w:lineRule="auto"/>
      </w:pPr>
      <w:r>
        <w:rPr>
          <w:rFonts w:ascii="宋体" w:hAnsi="宋体" w:eastAsia="宋体" w:cs="宋体"/>
          <w:color w:val="000"/>
          <w:sz w:val="28"/>
          <w:szCs w:val="28"/>
        </w:rPr>
        <w:t xml:space="preserve">　　五是得民心。善为国者，顺民之意。 善于治理国家社会治理的人，总是顺应人民的意愿。 中国共产党从石库门到天安门，从兴业路到复兴路，从站起来、富起来到强起来，我们党为民而生、因民而兴，人民始终是我们的衣食父母，是我们党的执政根基，更是我们担当作为的力量源泉，我们的职权是人民赋予的，责任就是为人民服务。只有把人民交办的事情干好，把职责履行好，把责任担当起来，这顶乌纱帽才能戴得更牢，位子才会坐得更稳，不能老想着自己的升迁。“当官不为民做主，不如回家卖红薯。”作为新任的领导干部，我们更要常怀爱民、忧民、为民、惠民之心，心里始终装着父老乡亲，想问题、作决策、办事情都要想一想是不是站在人民的立场上，是不是有助于解决群众的难题，是不是有利于增进群众福祉，不断增强人民群众的获得感、幸福感、安全感，淡化“官念”，拒绝“特权”，为了人民敢啃最硬的骨头、敢挑最重的担。</w:t>
      </w:r>
    </w:p>
    <w:p>
      <w:pPr>
        <w:ind w:left="0" w:right="0" w:firstLine="560"/>
        <w:spacing w:before="450" w:after="450" w:line="312" w:lineRule="auto"/>
      </w:pPr>
      <w:r>
        <w:rPr>
          <w:rFonts w:ascii="宋体" w:hAnsi="宋体" w:eastAsia="宋体" w:cs="宋体"/>
          <w:color w:val="000"/>
          <w:sz w:val="28"/>
          <w:szCs w:val="28"/>
        </w:rPr>
        <w:t xml:space="preserve">　　六是守廉洁。新时代当有新气象新作为，领导干部胡干乱干蛮干已“无用武之地”，必须坚持纪律底线，始终把纪律规矩挺在前面，不断增强自身免疫力，增强拒腐防“病”的本领，千万不能因为常在河边走就“湿鞋”。习近平总书记指出：“一个人能否廉洁自律，最大的诱惑是自己，最难战胜的敌人也是自己。”自己不打倒自己，谁也打不倒你。领导干部随着职务的提升，“被利用”“被围猎”“被投资”的风险随之增加，对自律能力带来了严峻考验。我们XX近几年涉案的领导干部，大多都是放松了对自己的要求，最后走上了犯罪的道路。因此，领导干部必须筑牢思想防线，杜绝侥幸心理，凡事多从自身找原因，勇于革除自身“病症”，从小节、小事、“小意思”严起，慎独慎初慎微，做到有权不任性，律己不放松。经常用正面镜指引自己，用反面镜警醒自己，用身边镜鞭策自己，要始终把纪律规矩当作戒尺置于心间，始终把纪律和规矩挺在前面，通过强化政治纪律和组织纪律，带动廉洁纪律、群众纪律、工作纪律和生活纪律全面严起来。同时要用良好的自律带动家风家教建设，通过自身清，督促家属清、身边清。一年好景君须记，最是橙黄橘绿时。同志们，习近平总书记强调，一切向前走，都不能忘记走过的路;走得再远、走到再光辉的未来，也不能忘记走过的过去，不能忘记为什么出发。希望大家在学习上作表率，在纪律上作表率，在疫情防控上作表率，预祝本期培训班圆满成功!祝大家学有所获、学有所成、学有所得，走好从政第一步，走稳廉政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2025-05-02T08:39:30+08:00</dcterms:created>
  <dcterms:modified xsi:type="dcterms:W3CDTF">2025-05-02T08:39:30+08:00</dcterms:modified>
</cp:coreProperties>
</file>

<file path=docProps/custom.xml><?xml version="1.0" encoding="utf-8"?>
<Properties xmlns="http://schemas.openxmlformats.org/officeDocument/2006/custom-properties" xmlns:vt="http://schemas.openxmlformats.org/officeDocument/2006/docPropsVTypes"/>
</file>