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个人简短发言202_年政府报告【3篇】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以下是为大家整理的关于个人简短发言20_年政府报告的文章3篇 ,欢迎品鉴！第1篇: 个人简短发言20_年政府报告　　第一部...</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以下是为大家整理的关于个人简短发言20_年政府报告的文章3篇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第一部分：回顾20_</w:t>
      </w:r>
    </w:p>
    <w:p>
      <w:pPr>
        <w:ind w:left="0" w:right="0" w:firstLine="560"/>
        <w:spacing w:before="450" w:after="450" w:line="312" w:lineRule="auto"/>
      </w:pPr>
      <w:r>
        <w:rPr>
          <w:rFonts w:ascii="宋体" w:hAnsi="宋体" w:eastAsia="宋体" w:cs="宋体"/>
          <w:color w:val="000"/>
          <w:sz w:val="28"/>
          <w:szCs w:val="28"/>
        </w:rPr>
        <w:t xml:space="preserve">　　20_年中国遭受到了史无前例的冲击，尤其是新冠病毒的入侵，为中国经济运作造成了极大的困难，但最终还是被克服，为了保证中国经济的平稳运行，中国政府作出了如下举措：</w:t>
      </w:r>
    </w:p>
    <w:p>
      <w:pPr>
        <w:ind w:left="0" w:right="0" w:firstLine="560"/>
        <w:spacing w:before="450" w:after="450" w:line="312" w:lineRule="auto"/>
      </w:pPr>
      <w:r>
        <w:rPr>
          <w:rFonts w:ascii="宋体" w:hAnsi="宋体" w:eastAsia="宋体" w:cs="宋体"/>
          <w:color w:val="000"/>
          <w:sz w:val="28"/>
          <w:szCs w:val="28"/>
        </w:rPr>
        <w:t xml:space="preserve">　　1，围绕市场主体的急需制定和实施宏观政策,稳住了经济基本盘.实施阶段性大规模减税</w:t>
      </w:r>
    </w:p>
    <w:p>
      <w:pPr>
        <w:ind w:left="0" w:right="0" w:firstLine="560"/>
        <w:spacing w:before="450" w:after="450" w:line="312" w:lineRule="auto"/>
      </w:pPr>
      <w:r>
        <w:rPr>
          <w:rFonts w:ascii="宋体" w:hAnsi="宋体" w:eastAsia="宋体" w:cs="宋体"/>
          <w:color w:val="000"/>
          <w:sz w:val="28"/>
          <w:szCs w:val="28"/>
        </w:rPr>
        <w:t xml:space="preserve">　　降费,与制度性安排相结合,全年为市场主体减负超过２万亿元,其中减免社保费１万亿元.创新宏观政策实施方式,对新增２万亿元中央财政资金建立直达机制。</w:t>
      </w:r>
    </w:p>
    <w:p>
      <w:pPr>
        <w:ind w:left="0" w:right="0" w:firstLine="560"/>
        <w:spacing w:before="450" w:after="450" w:line="312" w:lineRule="auto"/>
      </w:pPr>
      <w:r>
        <w:rPr>
          <w:rFonts w:ascii="宋体" w:hAnsi="宋体" w:eastAsia="宋体" w:cs="宋体"/>
          <w:color w:val="000"/>
          <w:sz w:val="28"/>
          <w:szCs w:val="28"/>
        </w:rPr>
        <w:t xml:space="preserve">　　支持银行定向增加贷款并降低利率水平,对中小微企业贷款延期还本付息,大型商业银行普惠小微企业贷款增长５０％以上,金融系统向实体经济让利１万亿元.</w:t>
      </w:r>
    </w:p>
    <w:p>
      <w:pPr>
        <w:ind w:left="0" w:right="0" w:firstLine="560"/>
        <w:spacing w:before="450" w:after="450" w:line="312" w:lineRule="auto"/>
      </w:pPr>
      <w:r>
        <w:rPr>
          <w:rFonts w:ascii="宋体" w:hAnsi="宋体" w:eastAsia="宋体" w:cs="宋体"/>
          <w:color w:val="000"/>
          <w:sz w:val="28"/>
          <w:szCs w:val="28"/>
        </w:rPr>
        <w:t xml:space="preserve">　　稳定就业民生，城镇新增就业1186万人,年末全国城镇调查失业率降到５.2%，居民消费价格上涨2.5%，新纳入低保、特困供养近600万人，实施临时救助超过800万人次，</w:t>
      </w:r>
    </w:p>
    <w:p>
      <w:pPr>
        <w:ind w:left="0" w:right="0" w:firstLine="560"/>
        <w:spacing w:before="450" w:after="450" w:line="312" w:lineRule="auto"/>
      </w:pPr>
      <w:r>
        <w:rPr>
          <w:rFonts w:ascii="宋体" w:hAnsi="宋体" w:eastAsia="宋体" w:cs="宋体"/>
          <w:color w:val="000"/>
          <w:sz w:val="28"/>
          <w:szCs w:val="28"/>
        </w:rPr>
        <w:t xml:space="preserve">　　完成脱贫任务，年初剩余的551万农村贫困人口全部脱贫、52个贫困县全部摘帽。长江、黄河、海岸带等重要生态系统保护和修复重大工程深入实施,生态建设得到加强.稳妥化解地方政府债务风险,及时处置一批重大金融风险隐患.</w:t>
      </w:r>
    </w:p>
    <w:p>
      <w:pPr>
        <w:ind w:left="0" w:right="0" w:firstLine="560"/>
        <w:spacing w:before="450" w:after="450" w:line="312" w:lineRule="auto"/>
      </w:pPr>
      <w:r>
        <w:rPr>
          <w:rFonts w:ascii="宋体" w:hAnsi="宋体" w:eastAsia="宋体" w:cs="宋体"/>
          <w:color w:val="000"/>
          <w:sz w:val="28"/>
          <w:szCs w:val="28"/>
        </w:rPr>
        <w:t xml:space="preserve">　　优化营商环境，出台国企改革三年行动方案，完善资本市场基础制度，成功举办第三届中国国际进口博览会、中国国际服务贸易交易会.推动区域全面经济伙伴关系协定签署.完成中欧投资协定谈判.</w:t>
      </w:r>
    </w:p>
    <w:p>
      <w:pPr>
        <w:ind w:left="0" w:right="0" w:firstLine="560"/>
        <w:spacing w:before="450" w:after="450" w:line="312" w:lineRule="auto"/>
      </w:pPr>
      <w:r>
        <w:rPr>
          <w:rFonts w:ascii="宋体" w:hAnsi="宋体" w:eastAsia="宋体" w:cs="宋体"/>
          <w:color w:val="000"/>
          <w:sz w:val="28"/>
          <w:szCs w:val="28"/>
        </w:rPr>
        <w:t xml:space="preserve">　　科技发展取得新成效，建设成了国际科技创新中心和综合性国家科学中心,成功组建首批国家实验室.“天问一号”、“嫦娥五号”、“奋斗者”号等成功落地。</w:t>
      </w:r>
    </w:p>
    <w:p>
      <w:pPr>
        <w:ind w:left="0" w:right="0" w:firstLine="560"/>
        <w:spacing w:before="450" w:after="450" w:line="312" w:lineRule="auto"/>
      </w:pPr>
      <w:r>
        <w:rPr>
          <w:rFonts w:ascii="宋体" w:hAnsi="宋体" w:eastAsia="宋体" w:cs="宋体"/>
          <w:color w:val="000"/>
          <w:sz w:val="28"/>
          <w:szCs w:val="28"/>
        </w:rPr>
        <w:t xml:space="preserve">　　6，加大城镇老旧小区改造力度,因城施策，促进房地产市场平稳健康发展.粮食实现增产,生猪产能加快恢复,乡村建设稳步展开,农村人居环境整治成效明显.推进煤电油气产供储销体系建设成果卓著,能源安全保障能力稳步提高.</w:t>
      </w:r>
    </w:p>
    <w:p>
      <w:pPr>
        <w:ind w:left="0" w:right="0" w:firstLine="560"/>
        <w:spacing w:before="450" w:after="450" w:line="312" w:lineRule="auto"/>
      </w:pPr>
      <w:r>
        <w:rPr>
          <w:rFonts w:ascii="宋体" w:hAnsi="宋体" w:eastAsia="宋体" w:cs="宋体"/>
          <w:color w:val="000"/>
          <w:sz w:val="28"/>
          <w:szCs w:val="28"/>
        </w:rPr>
        <w:t xml:space="preserve">　　7，实现高职院校扩招１００万人.加大公共卫生体系建设力度.提升大规模核酸检测能力,新冠肺炎患者治疗费用全部由国家承担.保障养老金按时足额发放,实现企业养老保险基金省级统收统支.</w:t>
      </w:r>
    </w:p>
    <w:p>
      <w:pPr>
        <w:ind w:left="0" w:right="0" w:firstLine="560"/>
        <w:spacing w:before="450" w:after="450" w:line="312" w:lineRule="auto"/>
      </w:pPr>
      <w:r>
        <w:rPr>
          <w:rFonts w:ascii="宋体" w:hAnsi="宋体" w:eastAsia="宋体" w:cs="宋体"/>
          <w:color w:val="000"/>
          <w:sz w:val="28"/>
          <w:szCs w:val="28"/>
        </w:rPr>
        <w:t xml:space="preserve">　　严格食品药品疫苗监管.强化社会治安综合治理,持续推进扫黑除恶专项斗争。</w:t>
      </w:r>
    </w:p>
    <w:p>
      <w:pPr>
        <w:ind w:left="0" w:right="0" w:firstLine="560"/>
        <w:spacing w:before="450" w:after="450" w:line="312" w:lineRule="auto"/>
      </w:pPr>
      <w:r>
        <w:rPr>
          <w:rFonts w:ascii="宋体" w:hAnsi="宋体" w:eastAsia="宋体" w:cs="宋体"/>
          <w:color w:val="000"/>
          <w:sz w:val="28"/>
          <w:szCs w:val="28"/>
        </w:rPr>
        <w:t xml:space="preserve">　　尚且存在的问题</w:t>
      </w:r>
    </w:p>
    <w:p>
      <w:pPr>
        <w:ind w:left="0" w:right="0" w:firstLine="560"/>
        <w:spacing w:before="450" w:after="450" w:line="312" w:lineRule="auto"/>
      </w:pPr>
      <w:r>
        <w:rPr>
          <w:rFonts w:ascii="宋体" w:hAnsi="宋体" w:eastAsia="宋体" w:cs="宋体"/>
          <w:color w:val="000"/>
          <w:sz w:val="28"/>
          <w:szCs w:val="28"/>
        </w:rPr>
        <w:t xml:space="preserve">　　新冠肺炎疫情仍在全球蔓延,国际形势中不稳定不确定因素增多,世界经济形势复杂严峻.国内疫情防控仍有薄弱环节,</w:t>
      </w:r>
    </w:p>
    <w:p>
      <w:pPr>
        <w:ind w:left="0" w:right="0" w:firstLine="560"/>
        <w:spacing w:before="450" w:after="450" w:line="312" w:lineRule="auto"/>
      </w:pPr>
      <w:r>
        <w:rPr>
          <w:rFonts w:ascii="宋体" w:hAnsi="宋体" w:eastAsia="宋体" w:cs="宋体"/>
          <w:color w:val="000"/>
          <w:sz w:val="28"/>
          <w:szCs w:val="28"/>
        </w:rPr>
        <w:t xml:space="preserve">　　经济恢复基础尚不牢固,居民消费仍受制约,投资增长后劲不足,中小微企业和个体工商户困难较多,稳就业压力较大.</w:t>
      </w:r>
    </w:p>
    <w:p>
      <w:pPr>
        <w:ind w:left="0" w:right="0" w:firstLine="560"/>
        <w:spacing w:before="450" w:after="450" w:line="312" w:lineRule="auto"/>
      </w:pPr>
      <w:r>
        <w:rPr>
          <w:rFonts w:ascii="宋体" w:hAnsi="宋体" w:eastAsia="宋体" w:cs="宋体"/>
          <w:color w:val="000"/>
          <w:sz w:val="28"/>
          <w:szCs w:val="28"/>
        </w:rPr>
        <w:t xml:space="preserve">　　关键领域创新能力不强.</w:t>
      </w:r>
    </w:p>
    <w:p>
      <w:pPr>
        <w:ind w:left="0" w:right="0" w:firstLine="560"/>
        <w:spacing w:before="450" w:after="450" w:line="312" w:lineRule="auto"/>
      </w:pPr>
      <w:r>
        <w:rPr>
          <w:rFonts w:ascii="宋体" w:hAnsi="宋体" w:eastAsia="宋体" w:cs="宋体"/>
          <w:color w:val="000"/>
          <w:sz w:val="28"/>
          <w:szCs w:val="28"/>
        </w:rPr>
        <w:t xml:space="preserve">　　一些地方财政收支矛盾突出,防范化解金融等领域风险任务依然艰巨.</w:t>
      </w:r>
    </w:p>
    <w:p>
      <w:pPr>
        <w:ind w:left="0" w:right="0" w:firstLine="560"/>
        <w:spacing w:before="450" w:after="450" w:line="312" w:lineRule="auto"/>
      </w:pPr>
      <w:r>
        <w:rPr>
          <w:rFonts w:ascii="宋体" w:hAnsi="宋体" w:eastAsia="宋体" w:cs="宋体"/>
          <w:color w:val="000"/>
          <w:sz w:val="28"/>
          <w:szCs w:val="28"/>
        </w:rPr>
        <w:t xml:space="preserve">　　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第三部分：“十三五”时期发展成就和“十四五”时期主要目标任务</w:t>
      </w:r>
    </w:p>
    <w:p>
      <w:pPr>
        <w:ind w:left="0" w:right="0" w:firstLine="560"/>
        <w:spacing w:before="450" w:after="450" w:line="312" w:lineRule="auto"/>
      </w:pPr>
      <w:r>
        <w:rPr>
          <w:rFonts w:ascii="宋体" w:hAnsi="宋体" w:eastAsia="宋体" w:cs="宋体"/>
          <w:color w:val="000"/>
          <w:sz w:val="28"/>
          <w:szCs w:val="28"/>
        </w:rPr>
        <w:t xml:space="preserve">　　载人航天、探月工程、深海工程、超级计算、量子信息等领域取得一批重大科技成果.脱贫攻坚成果举世瞩目,５５７５万农村贫困人口实现脱贫,９６０多万建档立卡贫困人口通过易地扶贫搬迁摆脱了“一方水土难养一方人”的困境,</w:t>
      </w:r>
    </w:p>
    <w:p>
      <w:pPr>
        <w:ind w:left="0" w:right="0" w:firstLine="560"/>
        <w:spacing w:before="450" w:after="450" w:line="312" w:lineRule="auto"/>
      </w:pPr>
      <w:r>
        <w:rPr>
          <w:rFonts w:ascii="宋体" w:hAnsi="宋体" w:eastAsia="宋体" w:cs="宋体"/>
          <w:color w:val="000"/>
          <w:sz w:val="28"/>
          <w:szCs w:val="28"/>
        </w:rPr>
        <w:t xml:space="preserve">　　区域性整体贫困得到解决,完成了消对贫困的艰巨任务.农业现代化稳步推进,粮食生产连年丰收.１亿农业转移人口和其他常住人口在城镇落户目标顺利实现,城镇棚户区住房改造超过２１００万套.区域重大战略扎实推进.</w:t>
      </w:r>
    </w:p>
    <w:p>
      <w:pPr>
        <w:ind w:left="0" w:right="0" w:firstLine="560"/>
        <w:spacing w:before="450" w:after="450" w:line="312" w:lineRule="auto"/>
      </w:pPr>
      <w:r>
        <w:rPr>
          <w:rFonts w:ascii="宋体" w:hAnsi="宋体" w:eastAsia="宋体" w:cs="宋体"/>
          <w:color w:val="000"/>
          <w:sz w:val="28"/>
          <w:szCs w:val="28"/>
        </w:rPr>
        <w:t xml:space="preserve">　　污染防治力度加大,资源能源利用效率显著提升,生态环境明显改善.金融风险处置取得重要阶段性成果.全面深化改革取得重大突破,供给侧结构性改革持续推进,“放管服”改革</w:t>
      </w:r>
    </w:p>
    <w:p>
      <w:pPr>
        <w:ind w:left="0" w:right="0" w:firstLine="560"/>
        <w:spacing w:before="450" w:after="450" w:line="312" w:lineRule="auto"/>
      </w:pPr>
      <w:r>
        <w:rPr>
          <w:rFonts w:ascii="宋体" w:hAnsi="宋体" w:eastAsia="宋体" w:cs="宋体"/>
          <w:color w:val="000"/>
          <w:sz w:val="28"/>
          <w:szCs w:val="28"/>
        </w:rPr>
        <w:t xml:space="preserve">　　不断深入,营商环境持续改善.对外开放持续扩大,共建“一带一路”成果丰硕.人民生活水平显著提高,城镇新增就业超过６０００万人,建成世界上规模最大的社会保障体系.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　　十四五要达到的目标：</w:t>
      </w:r>
    </w:p>
    <w:p>
      <w:pPr>
        <w:ind w:left="0" w:right="0" w:firstLine="560"/>
        <w:spacing w:before="450" w:after="450" w:line="312" w:lineRule="auto"/>
      </w:pPr>
      <w:r>
        <w:rPr>
          <w:rFonts w:ascii="宋体" w:hAnsi="宋体" w:eastAsia="宋体" w:cs="宋体"/>
          <w:color w:val="000"/>
          <w:sz w:val="28"/>
          <w:szCs w:val="28"/>
        </w:rPr>
        <w:t xml:space="preserve">　　1，全员劳动生产率增长高于国内生产总值增长,城镇调查失业率控制在５%以内,物价水平保持总体平稳。</w:t>
      </w:r>
    </w:p>
    <w:p>
      <w:pPr>
        <w:ind w:left="0" w:right="0" w:firstLine="560"/>
        <w:spacing w:before="450" w:after="450" w:line="312" w:lineRule="auto"/>
      </w:pPr>
      <w:r>
        <w:rPr>
          <w:rFonts w:ascii="宋体" w:hAnsi="宋体" w:eastAsia="宋体" w:cs="宋体"/>
          <w:color w:val="000"/>
          <w:sz w:val="28"/>
          <w:szCs w:val="28"/>
        </w:rPr>
        <w:t xml:space="preserve">　　2，加快构建以国家实验室为引领的战略科技力量,打好关键核心技术攻坚战,制定实施基础研究十年行动方案,提升企业技术创新能力,激发人才创新活力,完善科技创新体制机制,全社会研发经费投入年均增长７％以上。</w:t>
      </w:r>
    </w:p>
    <w:p>
      <w:pPr>
        <w:ind w:left="0" w:right="0" w:firstLine="560"/>
        <w:spacing w:before="450" w:after="450" w:line="312" w:lineRule="auto"/>
      </w:pPr>
      <w:r>
        <w:rPr>
          <w:rFonts w:ascii="宋体" w:hAnsi="宋体" w:eastAsia="宋体" w:cs="宋体"/>
          <w:color w:val="000"/>
          <w:sz w:val="28"/>
          <w:szCs w:val="28"/>
        </w:rPr>
        <w:t xml:space="preserve">　　3，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w:t>
      </w:r>
    </w:p>
    <w:p>
      <w:pPr>
        <w:ind w:left="0" w:right="0" w:firstLine="560"/>
        <w:spacing w:before="450" w:after="450" w:line="312" w:lineRule="auto"/>
      </w:pPr>
      <w:r>
        <w:rPr>
          <w:rFonts w:ascii="宋体" w:hAnsi="宋体" w:eastAsia="宋体" w:cs="宋体"/>
          <w:color w:val="000"/>
          <w:sz w:val="28"/>
          <w:szCs w:val="28"/>
        </w:rPr>
        <w:t xml:space="preserve">　　4，立足国内大循环,协同推进强大国内市场和贸易强国建设,依托国内,经济循环体系形成对全球要素资源的强大引力场,促进国内国际双循环.建立扩大内需的有效制度,全面促进消费,拓展投资空间,加快培全面推进乡村振兴,完善新型城镇化战略.坚持农业农村优先发展,严守１８亿亩耕地红线,实施高标准农田建设工程、黑土地保护工程,确保种源安全,实施乡村建设行动,</w:t>
      </w:r>
    </w:p>
    <w:p>
      <w:pPr>
        <w:ind w:left="0" w:right="0" w:firstLine="560"/>
        <w:spacing w:before="450" w:after="450" w:line="312" w:lineRule="auto"/>
      </w:pPr>
      <w:r>
        <w:rPr>
          <w:rFonts w:ascii="宋体" w:hAnsi="宋体" w:eastAsia="宋体" w:cs="宋体"/>
          <w:color w:val="000"/>
          <w:sz w:val="28"/>
          <w:szCs w:val="28"/>
        </w:rPr>
        <w:t xml:space="preserve">　　5，健全城乡融合发展体制机制.育完整内需体系.加快农业转移人口市民化,常住人口城镇化率提高到６５％,发展壮大城市群和都市圈,实施城市更新行动,完善住房市场体系和住房保障体系。</w:t>
      </w:r>
    </w:p>
    <w:p>
      <w:pPr>
        <w:ind w:left="0" w:right="0" w:firstLine="560"/>
        <w:spacing w:before="450" w:after="450" w:line="312" w:lineRule="auto"/>
      </w:pPr>
      <w:r>
        <w:rPr>
          <w:rFonts w:ascii="宋体" w:hAnsi="宋体" w:eastAsia="宋体" w:cs="宋体"/>
          <w:color w:val="000"/>
          <w:sz w:val="28"/>
          <w:szCs w:val="28"/>
        </w:rPr>
        <w:t xml:space="preserve">　　6，支持革命老区、民族地区加快发展,加强边疆地区建设,</w:t>
      </w:r>
    </w:p>
    <w:p>
      <w:pPr>
        <w:ind w:left="0" w:right="0" w:firstLine="560"/>
        <w:spacing w:before="450" w:after="450" w:line="312" w:lineRule="auto"/>
      </w:pPr>
      <w:r>
        <w:rPr>
          <w:rFonts w:ascii="宋体" w:hAnsi="宋体" w:eastAsia="宋体" w:cs="宋体"/>
          <w:color w:val="000"/>
          <w:sz w:val="28"/>
          <w:szCs w:val="28"/>
        </w:rPr>
        <w:t xml:space="preserve">　　7，强化竞形争政策.建立现代财税金融体制</w:t>
      </w:r>
    </w:p>
    <w:p>
      <w:pPr>
        <w:ind w:left="0" w:right="0" w:firstLine="560"/>
        <w:spacing w:before="450" w:after="450" w:line="312" w:lineRule="auto"/>
      </w:pPr>
      <w:r>
        <w:rPr>
          <w:rFonts w:ascii="宋体" w:hAnsi="宋体" w:eastAsia="宋体" w:cs="宋体"/>
          <w:color w:val="000"/>
          <w:sz w:val="28"/>
          <w:szCs w:val="28"/>
        </w:rPr>
        <w:t xml:space="preserve">　　森林覆盖率达到２４持续改善环境质量,基本消除重污染天气和城市黑臭水体.单位国内生产总值能耗和二氧化碳排放分别降低</w:t>
      </w:r>
    </w:p>
    <w:p>
      <w:pPr>
        <w:ind w:left="0" w:right="0" w:firstLine="560"/>
        <w:spacing w:before="450" w:after="450" w:line="312" w:lineRule="auto"/>
      </w:pPr>
      <w:r>
        <w:rPr>
          <w:rFonts w:ascii="宋体" w:hAnsi="宋体" w:eastAsia="宋体" w:cs="宋体"/>
          <w:color w:val="000"/>
          <w:sz w:val="28"/>
          <w:szCs w:val="28"/>
        </w:rPr>
        <w:t xml:space="preserve">　　8，实施就业优先战略,扩大就业容量.着力提高低收入群体收入,扩大中等收入群体,居民人均可支配收入增长与国内生产总值增长基本同步.</w:t>
      </w:r>
    </w:p>
    <w:p>
      <w:pPr>
        <w:ind w:left="0" w:right="0" w:firstLine="560"/>
        <w:spacing w:before="450" w:after="450" w:line="312" w:lineRule="auto"/>
      </w:pPr>
      <w:r>
        <w:rPr>
          <w:rFonts w:ascii="宋体" w:hAnsi="宋体" w:eastAsia="宋体" w:cs="宋体"/>
          <w:color w:val="000"/>
          <w:sz w:val="28"/>
          <w:szCs w:val="28"/>
        </w:rPr>
        <w:t xml:space="preserve">　　9，实施教育提质扩容工程,劳动年龄人口平均受教育年限提高到１１年基本养老保险参保率提高到９５％</w:t>
      </w:r>
    </w:p>
    <w:p>
      <w:pPr>
        <w:ind w:left="0" w:right="0" w:firstLine="560"/>
        <w:spacing w:before="450" w:after="450" w:line="312" w:lineRule="auto"/>
      </w:pPr>
      <w:r>
        <w:rPr>
          <w:rFonts w:ascii="宋体" w:hAnsi="宋体" w:eastAsia="宋体" w:cs="宋体"/>
          <w:color w:val="000"/>
          <w:sz w:val="28"/>
          <w:szCs w:val="28"/>
        </w:rPr>
        <w:t xml:space="preserve">　　10，粮食综合生产能力保持在１万亿斤以上</w:t>
      </w:r>
    </w:p>
    <w:p>
      <w:pPr>
        <w:ind w:left="0" w:right="0" w:firstLine="560"/>
        <w:spacing w:before="450" w:after="450" w:line="312" w:lineRule="auto"/>
      </w:pPr>
      <w:r>
        <w:rPr>
          <w:rFonts w:ascii="宋体" w:hAnsi="宋体" w:eastAsia="宋体" w:cs="宋体"/>
          <w:color w:val="000"/>
          <w:sz w:val="28"/>
          <w:szCs w:val="28"/>
        </w:rPr>
        <w:t xml:space="preserve">　　第四部分:20_重点工作</w:t>
      </w:r>
    </w:p>
    <w:p>
      <w:pPr>
        <w:ind w:left="0" w:right="0" w:firstLine="560"/>
        <w:spacing w:before="450" w:after="450" w:line="312" w:lineRule="auto"/>
      </w:pPr>
      <w:r>
        <w:rPr>
          <w:rFonts w:ascii="宋体" w:hAnsi="宋体" w:eastAsia="宋体" w:cs="宋体"/>
          <w:color w:val="000"/>
          <w:sz w:val="28"/>
          <w:szCs w:val="28"/>
        </w:rPr>
        <w:t xml:space="preserve">　　20_年发展主要预期目标是:国内生产总值增长６％以上;城镇新增就业１１００万人以上,城镇调查失业率５左右;居民消费价格涨幅３％左右;进出口量稳质升,国际收支基本平衡;居民收入稳步增长;生态环境质量进一步改善,单位国内生产总值能耗降低３％左右,主要污染物排放量继续下降;粮食产量保持在１万亿斤以上.预期GDP增速目标设定为６％以上。</w:t>
      </w:r>
    </w:p>
    <w:p>
      <w:pPr>
        <w:ind w:left="0" w:right="0" w:firstLine="560"/>
        <w:spacing w:before="450" w:after="450" w:line="312" w:lineRule="auto"/>
      </w:pPr>
      <w:r>
        <w:rPr>
          <w:rFonts w:ascii="宋体" w:hAnsi="宋体" w:eastAsia="宋体" w:cs="宋体"/>
          <w:color w:val="000"/>
          <w:sz w:val="28"/>
          <w:szCs w:val="28"/>
        </w:rPr>
        <w:t xml:space="preserve">　　赤字率拟按３左右安排、不再发行抗疫特别国债.中央本级支出继续安排负增长,进一步大幅压减非急需非刚性支出,对地方一般性转移支付增长７，继续执行制度性减税政策,延长小规模纳税人增值税优惠等部分阶段性政策执行期限</w:t>
      </w:r>
    </w:p>
    <w:p>
      <w:pPr>
        <w:ind w:left="0" w:right="0" w:firstLine="560"/>
        <w:spacing w:before="450" w:after="450" w:line="312" w:lineRule="auto"/>
      </w:pPr>
      <w:r>
        <w:rPr>
          <w:rFonts w:ascii="宋体" w:hAnsi="宋体" w:eastAsia="宋体" w:cs="宋体"/>
          <w:color w:val="000"/>
          <w:sz w:val="28"/>
          <w:szCs w:val="28"/>
        </w:rPr>
        <w:t xml:space="preserve">　　将小规模纳税人增值税起征点从月销售额１０万元提高到１５万元.对小微企业和个体工商户年应纳税所得额不到１００万元的部分,在现行优惠政策基础上,再减半征收所得税.</w:t>
      </w:r>
    </w:p>
    <w:p>
      <w:pPr>
        <w:ind w:left="0" w:right="0" w:firstLine="560"/>
        <w:spacing w:before="450" w:after="450" w:line="312" w:lineRule="auto"/>
      </w:pPr>
      <w:r>
        <w:rPr>
          <w:rFonts w:ascii="宋体" w:hAnsi="宋体" w:eastAsia="宋体" w:cs="宋体"/>
          <w:color w:val="000"/>
          <w:sz w:val="28"/>
          <w:szCs w:val="28"/>
        </w:rPr>
        <w:t xml:space="preserve">　　将行政许可事项全部纳入清单管理.深化“证照分离”改革,大力推进涉企审批减环节、减材料、减时限.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w:t>
      </w:r>
    </w:p>
    <w:p>
      <w:pPr>
        <w:ind w:left="0" w:right="0" w:firstLine="560"/>
        <w:spacing w:before="450" w:after="450" w:line="312" w:lineRule="auto"/>
      </w:pPr>
      <w:r>
        <w:rPr>
          <w:rFonts w:ascii="宋体" w:hAnsi="宋体" w:eastAsia="宋体" w:cs="宋体"/>
          <w:color w:val="000"/>
          <w:sz w:val="28"/>
          <w:szCs w:val="28"/>
        </w:rPr>
        <w:t xml:space="preserve">　　中小企业宽带和专线平均资费再降１０％.全面推广高速公路差异化收费,坚决整治妨碍货车通行的道路限高限宽设施和检查卡点.取消港口建设费,将民航发展基金航空公司征收标准降低２０％.</w:t>
      </w:r>
    </w:p>
    <w:p>
      <w:pPr>
        <w:ind w:left="0" w:right="0" w:firstLine="560"/>
        <w:spacing w:before="450" w:after="450" w:line="312" w:lineRule="auto"/>
      </w:pPr>
      <w:r>
        <w:rPr>
          <w:rFonts w:ascii="宋体" w:hAnsi="宋体" w:eastAsia="宋体" w:cs="宋体"/>
          <w:color w:val="000"/>
          <w:sz w:val="28"/>
          <w:szCs w:val="28"/>
        </w:rPr>
        <w:t xml:space="preserve">　　支持有条件的地方建设国际和区域科技创新中心,增强国家自主创新示范区等带</w:t>
      </w:r>
    </w:p>
    <w:p>
      <w:pPr>
        <w:ind w:left="0" w:right="0" w:firstLine="560"/>
        <w:spacing w:before="450" w:after="450" w:line="312" w:lineRule="auto"/>
      </w:pPr>
      <w:r>
        <w:rPr>
          <w:rFonts w:ascii="宋体" w:hAnsi="宋体" w:eastAsia="宋体" w:cs="宋体"/>
          <w:color w:val="000"/>
          <w:sz w:val="28"/>
          <w:szCs w:val="28"/>
        </w:rPr>
        <w:t xml:space="preserve">　　动作用.发展疾病防治攻关等民生科技</w:t>
      </w:r>
    </w:p>
    <w:p>
      <w:pPr>
        <w:ind w:left="0" w:right="0" w:firstLine="560"/>
        <w:spacing w:before="450" w:after="450" w:line="312" w:lineRule="auto"/>
      </w:pPr>
      <w:r>
        <w:rPr>
          <w:rFonts w:ascii="宋体" w:hAnsi="宋体" w:eastAsia="宋体" w:cs="宋体"/>
          <w:color w:val="000"/>
          <w:sz w:val="28"/>
          <w:szCs w:val="28"/>
        </w:rPr>
        <w:t xml:space="preserve">　　基础研究是科技创新的源头,要健全稳定支持机制,大幅增加投入,中央本级基础研究支出增长１０%</w:t>
      </w:r>
    </w:p>
    <w:p>
      <w:pPr>
        <w:ind w:left="0" w:right="0" w:firstLine="560"/>
        <w:spacing w:before="450" w:after="450" w:line="312" w:lineRule="auto"/>
      </w:pPr>
      <w:r>
        <w:rPr>
          <w:rFonts w:ascii="宋体" w:hAnsi="宋体" w:eastAsia="宋体" w:cs="宋体"/>
          <w:color w:val="000"/>
          <w:sz w:val="28"/>
          <w:szCs w:val="28"/>
        </w:rPr>
        <w:t xml:space="preserve">　　对先进制造业企业按月全额退还增值税增量留抵税额,提高制造业贷款比重,扩大制造业设备更新和技术改造投资.</w:t>
      </w:r>
    </w:p>
    <w:p>
      <w:pPr>
        <w:ind w:left="0" w:right="0" w:firstLine="560"/>
        <w:spacing w:before="450" w:after="450" w:line="312" w:lineRule="auto"/>
      </w:pPr>
      <w:r>
        <w:rPr>
          <w:rFonts w:ascii="宋体" w:hAnsi="宋体" w:eastAsia="宋体" w:cs="宋体"/>
          <w:color w:val="000"/>
          <w:sz w:val="28"/>
          <w:szCs w:val="28"/>
        </w:rPr>
        <w:t xml:space="preserve">　　取消对二手车交易不合理限制,增加停车场、充电桩、换电站等设施。</w:t>
      </w:r>
    </w:p>
    <w:p>
      <w:pPr>
        <w:ind w:left="0" w:right="0" w:firstLine="560"/>
        <w:spacing w:before="450" w:after="450" w:line="312" w:lineRule="auto"/>
      </w:pPr>
      <w:r>
        <w:rPr>
          <w:rFonts w:ascii="宋体" w:hAnsi="宋体" w:eastAsia="宋体" w:cs="宋体"/>
          <w:color w:val="000"/>
          <w:sz w:val="28"/>
          <w:szCs w:val="28"/>
        </w:rPr>
        <w:t xml:space="preserve">　　政府投资更多向惠及面广的民生项目倾斜,新开工改造城镇老旧小区５万个</w:t>
      </w:r>
    </w:p>
    <w:p>
      <w:pPr>
        <w:ind w:left="0" w:right="0" w:firstLine="560"/>
        <w:spacing w:before="450" w:after="450" w:line="312" w:lineRule="auto"/>
      </w:pPr>
      <w:r>
        <w:rPr>
          <w:rFonts w:ascii="宋体" w:hAnsi="宋体" w:eastAsia="宋体" w:cs="宋体"/>
          <w:color w:val="000"/>
          <w:sz w:val="28"/>
          <w:szCs w:val="28"/>
        </w:rPr>
        <w:t xml:space="preserve">　　在西部地区脱贫县中集中支持一批乡村振兴重点帮扶县.坚持和完善东西部协作和对口支援机制</w:t>
      </w:r>
    </w:p>
    <w:p>
      <w:pPr>
        <w:ind w:left="0" w:right="0" w:firstLine="560"/>
        <w:spacing w:before="450" w:after="450" w:line="312" w:lineRule="auto"/>
      </w:pPr>
      <w:r>
        <w:rPr>
          <w:rFonts w:ascii="宋体" w:hAnsi="宋体" w:eastAsia="宋体" w:cs="宋体"/>
          <w:color w:val="000"/>
          <w:sz w:val="28"/>
          <w:szCs w:val="28"/>
        </w:rPr>
        <w:t xml:space="preserve">　　坚决遏制耕地“非农化”、防止“非粮化”.建设国家粮食安全产业带.稳定种粮农民补贴,适度提高稻谷、小麦最低收购价,扩大完全成本和收入保险试点范围.</w:t>
      </w:r>
    </w:p>
    <w:p>
      <w:pPr>
        <w:ind w:left="0" w:right="0" w:firstLine="560"/>
        <w:spacing w:before="450" w:after="450" w:line="312" w:lineRule="auto"/>
      </w:pPr>
      <w:r>
        <w:rPr>
          <w:rFonts w:ascii="宋体" w:hAnsi="宋体" w:eastAsia="宋体" w:cs="宋体"/>
          <w:color w:val="000"/>
          <w:sz w:val="28"/>
          <w:szCs w:val="28"/>
        </w:rPr>
        <w:t xml:space="preserve">　　加强细颗粒物和臭氧协同控制,北方地区清洁取暖率达到７０％.整治入河入海排污口和城市黑臭水体继续严禁洋垃圾入境.有序推进城镇生活垃圾分类.推动快递包装绿色转型.加强危险废物医疗废物收集处理.研究制定生态保护补偿条例.落实长江十年禁渔</w:t>
      </w:r>
    </w:p>
    <w:p>
      <w:pPr>
        <w:ind w:left="0" w:right="0" w:firstLine="560"/>
        <w:spacing w:before="450" w:after="450" w:line="312" w:lineRule="auto"/>
      </w:pPr>
      <w:r>
        <w:rPr>
          <w:rFonts w:ascii="宋体" w:hAnsi="宋体" w:eastAsia="宋体" w:cs="宋体"/>
          <w:color w:val="000"/>
          <w:sz w:val="28"/>
          <w:szCs w:val="28"/>
        </w:rPr>
        <w:t xml:space="preserve">　　高校招生继续加大对中西部和农村地区倾斜力度。</w:t>
      </w:r>
    </w:p>
    <w:p>
      <w:pPr>
        <w:ind w:left="0" w:right="0" w:firstLine="560"/>
        <w:spacing w:before="450" w:after="450" w:line="312" w:lineRule="auto"/>
      </w:pPr>
      <w:r>
        <w:rPr>
          <w:rFonts w:ascii="宋体" w:hAnsi="宋体" w:eastAsia="宋体" w:cs="宋体"/>
          <w:color w:val="000"/>
          <w:sz w:val="28"/>
          <w:szCs w:val="28"/>
        </w:rPr>
        <w:t xml:space="preserve">　　居民医保和基本公共卫生服务经费人均财政补助标准分别再增加３０元和５元,推动基本医保省级统筹、门诊费用跨省直接结算</w:t>
      </w:r>
    </w:p>
    <w:p>
      <w:pPr>
        <w:ind w:left="0" w:right="0" w:firstLine="560"/>
        <w:spacing w:before="450" w:after="450" w:line="312" w:lineRule="auto"/>
      </w:pPr>
      <w:r>
        <w:rPr>
          <w:rFonts w:ascii="宋体" w:hAnsi="宋体" w:eastAsia="宋体" w:cs="宋体"/>
          <w:color w:val="000"/>
          <w:sz w:val="28"/>
          <w:szCs w:val="28"/>
        </w:rPr>
        <w:t xml:space="preserve">　　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w:t>
      </w:r>
    </w:p>
    <w:p>
      <w:pPr>
        <w:ind w:left="0" w:right="0" w:firstLine="560"/>
        <w:spacing w:before="450" w:after="450" w:line="312" w:lineRule="auto"/>
      </w:pPr>
      <w:r>
        <w:rPr>
          <w:rFonts w:ascii="黑体" w:hAnsi="黑体" w:eastAsia="黑体" w:cs="黑体"/>
          <w:color w:val="000000"/>
          <w:sz w:val="36"/>
          <w:szCs w:val="36"/>
          <w:b w:val="1"/>
          <w:bCs w:val="1"/>
        </w:rPr>
        <w:t xml:space="preserve">第2篇: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&gt;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黑体" w:hAnsi="黑体" w:eastAsia="黑体" w:cs="黑体"/>
          <w:color w:val="000000"/>
          <w:sz w:val="36"/>
          <w:szCs w:val="36"/>
          <w:b w:val="1"/>
          <w:bCs w:val="1"/>
        </w:rPr>
        <w:t xml:space="preserve">第3篇: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2025-06-21T00:31:07+08:00</dcterms:created>
  <dcterms:modified xsi:type="dcterms:W3CDTF">2025-06-21T00:31:07+08:00</dcterms:modified>
</cp:coreProperties>
</file>

<file path=docProps/custom.xml><?xml version="1.0" encoding="utf-8"?>
<Properties xmlns="http://schemas.openxmlformats.org/officeDocument/2006/custom-properties" xmlns:vt="http://schemas.openxmlformats.org/officeDocument/2006/docPropsVTypes"/>
</file>