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组织生活会党支部书记表态发言(通用3篇)</w:t>
      </w:r>
      <w:bookmarkEnd w:id="1"/>
    </w:p>
    <w:p>
      <w:pPr>
        <w:jc w:val="center"/>
        <w:spacing w:before="0" w:after="450"/>
      </w:pPr>
      <w:r>
        <w:rPr>
          <w:rFonts w:ascii="Arial" w:hAnsi="Arial" w:eastAsia="Arial" w:cs="Arial"/>
          <w:color w:val="999999"/>
          <w:sz w:val="20"/>
          <w:szCs w:val="20"/>
        </w:rPr>
        <w:t xml:space="preserve">来源：网络  作者：玄霄绝艳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yán），动词，释义：评论，讲话。一般表示会议、晚会上领导或特殊人物的讲话。以下是小编为大家收集的组织生活会党支部书记表态发言(通用3篇)，仅供参考，欢迎大家阅读。组织生活会党支部书记表态发言1　　同志们：　　大家好！现在我代表...</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为大家收集的组织生活会党支部书记表态发言(通用3篇)，仅供参考，欢迎大家阅读。[_TAG_h2]组织生活会党支部书记表态发言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大家好！现在我代表**区气象局党支部对今天召开组织生活会表态发言。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今天召开基层党组织组织生活会和开展民主评议党员，是学习贯彻习近平新时代中国特色社会主义思想的实际行动，是推进“两学一做”学习教育常态化制度化的重要举措，也是贯彻落实《中国共产党支部工作条例（试行）》的基本要求。在今天的组织生活会上，大家都能敞开心扉，勇于开展批评和自我批评，达到了统一思想、增进团结，共同提高、推动工作的目的。</w:t>
      </w:r>
    </w:p>
    <w:p>
      <w:pPr>
        <w:ind w:left="0" w:right="0" w:firstLine="560"/>
        <w:spacing w:before="450" w:after="450" w:line="312" w:lineRule="auto"/>
      </w:pPr>
      <w:r>
        <w:rPr>
          <w:rFonts w:ascii="宋体" w:hAnsi="宋体" w:eastAsia="宋体" w:cs="宋体"/>
          <w:color w:val="000"/>
          <w:sz w:val="28"/>
          <w:szCs w:val="28"/>
        </w:rPr>
        <w:t xml:space="preserve">　　我局支部成员要将这次专题组织生活会作为新的开端、新的起点，以更加积极的态度、饱满的精神和踏实的工作作风全力做好防灾减灾救灾工作，全面提升我局气象现代化水平。在今后工作中我们将从以下几点做起，确保各项任务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新时代中国特色社会主义思想和党的十九大精神，要防止“过关”思想，增强“开端”意识，不是说组织生活会开了就是过了一关，而是我们要抓好整改落实。</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支部班子要把制度建设作为解决“政治担当、历史担当、责任担当”问题的治本之策，本着务实管用的原则，认真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四是要坚持政治业务深度融合，软硬实力同步提升和“一二三四五”工作思路。全体党员要把这次组织生活会作为新的起点，以更强的事业心、责任感，以时不我待的精神、扎扎实实的工作态度，扎实完成好20_年各项任务，力争在目标考核全市排名争一进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组织生活会党支部书记表态发言2</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组织生活会党支部书记表态发言3</w:t>
      </w:r>
    </w:p>
    <w:p>
      <w:pPr>
        <w:ind w:left="0" w:right="0" w:firstLine="560"/>
        <w:spacing w:before="450" w:after="450" w:line="312" w:lineRule="auto"/>
      </w:pPr>
      <w:r>
        <w:rPr>
          <w:rFonts w:ascii="宋体" w:hAnsi="宋体" w:eastAsia="宋体" w:cs="宋体"/>
          <w:color w:val="000"/>
          <w:sz w:val="28"/>
          <w:szCs w:val="28"/>
        </w:rPr>
        <w:t xml:space="preserve">　　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抓作风建设，第一要务是转变作风，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请领导和广大党员放心，我一定带领--党支部尽职尽责、尽心尽力做好各项工作，为城市管理建设添砖加瓦!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2025-05-10T15:54:37+08:00</dcterms:created>
  <dcterms:modified xsi:type="dcterms:W3CDTF">2025-05-10T15:54:37+08:00</dcterms:modified>
</cp:coreProperties>
</file>

<file path=docProps/custom.xml><?xml version="1.0" encoding="utf-8"?>
<Properties xmlns="http://schemas.openxmlformats.org/officeDocument/2006/custom-properties" xmlns:vt="http://schemas.openxmlformats.org/officeDocument/2006/docPropsVTypes"/>
</file>