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关于这次疫情的演讲发言稿4篇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是为大家整理的关于这次疫情的演讲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&gt;关于这次疫情的演讲发言稿篇一</w:t>
      </w:r>
    </w:p>
    <w:p>
      <w:pPr>
        <w:ind w:left="0" w:right="0" w:firstLine="560"/>
        <w:spacing w:before="450" w:after="450" w:line="312" w:lineRule="auto"/>
      </w:pPr>
      <w:r>
        <w:rPr>
          <w:rFonts w:ascii="宋体" w:hAnsi="宋体" w:eastAsia="宋体" w:cs="宋体"/>
          <w:color w:val="000"/>
          <w:sz w:val="28"/>
          <w:szCs w:val="28"/>
        </w:rPr>
        <w:t xml:space="preserve">　　乡亲们，同志们，朋友们：</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们认真学习贯彻习近平总书记重要指示精神，全面落实中省各项决策部署，尤其是广大党员干部和医护人员闻令而行，放弃春节公休假，奋战疫情第一线。在此，我代表市委、市政府向你们致以崇高的敬意！同时对广大市民村民支持配合表示衷心的感谢！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　　第一，要以高度的政治自觉打赢疫情防控阻击战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第二，要以有效的群防群控遏制疫情蔓延坚持内防扩散、外防输入，夯实责任、细化任务，全面构筑群防群控的严密防线，彻底斩断疫情传播途径。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三要严格隔离。坚持早发现、早报告、早隔离、早治疗，对确诊和疑似病例的密切接触者，必须按规范要求集中进行医学观察。每镇至少确定一处达到隔离条件的医学观察点，按照技术标准，配套相关设施，科学规范开展隔离监测、信息上报等工作，注重做好情绪安抚、心理危机干预和心理疏导。对相关人员隔离观察后，其家庭无生活自理能力人员，要妥善保障其基本生活。四要严密救治。按照“集中患者、集中专家、集中资源、集中救治”的原则，坚决做到应收尽收、应治必治。全市各级医疗机构要加强预检分诊工作，严防交叉感染。严格落实首诊负责制，把好第一道关口。定点医疗机构要加强救治力量，合理调配、统筹使用，发挥核心作用。对确诊病例，及时转运到市级定点医院集中救治；对重症病例，规范转运到省级定点医院救治，尽努力确保患者的生命安全。一线医护人员要注意加强自我防护，严防交叉感染。五要严禁聚集。实行聚集活动限制，取消各类文化旅游、节庆、庙会等大型人群聚集性活动，暂停影剧院、歌舞娱乐场所、网吧和营业性演出场所对外营业，提倡丧事简办、喜事缓办、其他不办，限度减少人员聚集。对于人员聚集且无防护措施的，村委会和社区干部可劝散劝返，对于不听劝阻的，可向各级联防联控指挥部举报。严格落实商场超市、农贸市场和公共交通工具的通风、消毒等防控措施，严禁没有采取防护措施人员出入。2月xx日前，市县两级一律取消召开各类大中型会议，确需召开的，可采取电视电话会等方式举行。乡亲们，同志们，朋友们，面对这场疫情，我们每一个人都不可以掉以轻心，不可抱有侥幸心理。现在有的地方群众还在扎堆跳广场舞、围桌打麻将，对疫情防控不以为然，这是对自己生命和他人生命的不负责任，要坚决加以纠正。</w:t>
      </w:r>
    </w:p>
    <w:p>
      <w:pPr>
        <w:ind w:left="0" w:right="0" w:firstLine="560"/>
        <w:spacing w:before="450" w:after="450" w:line="312" w:lineRule="auto"/>
      </w:pPr>
      <w:r>
        <w:rPr>
          <w:rFonts w:ascii="宋体" w:hAnsi="宋体" w:eastAsia="宋体" w:cs="宋体"/>
          <w:color w:val="000"/>
          <w:sz w:val="28"/>
          <w:szCs w:val="28"/>
        </w:rPr>
        <w:t xml:space="preserve">　　第三，要以坚强的组织领导确保防控措施落地各级党委政府要全面加强统一领导、统一指挥、统一行动，宣传群众、调动群众，发挥群众的积极性、创造性，坚决打赢这场疫情防治人民战争。一要协同联动。进一步建立健全市县镇村四级联防联控工作机制，统筹各种资源，协调各方力量。工会、共青团、妇联等组织，要结合各自工作对象多做鼓舞人心、团结人心、温暖人心的工作；全市各类协会、商会等社会组织要积极担当责任，多方参与社会捐赠和调配防护应急物资等工作。二要信息透明。强化舆论引导，回应群众关切，及时公布、准确发布疫情信息，引导群众不信谣不传谣。加强相关政策和科学防护知识宣传解读工作，增强群众的自我防病意识。三要全力保障。加大疫情防控资金投入，全力保障防控物品需求。口罩、防护服、消毒液等用品要优先保障医疗救治和疫情排查一线人员需要。切实做好蔬菜粮油、日用百货等保供稳价工作，严厉打击制假售假、囤积居奇、哄抬物价等行为，确保市场供需稳定。四要关心关爱。妥善安排一线人员食宿生活，合理调配一线人员倒班轮休，确保一线人员有热饭吃、有热水喝、可取暖、能休息。把党员干部在疫情防控中的表现作为评先评优、选拔任用的重要依据，大力宣传表彰疫情面前挺身而出、英勇奋斗的先进典型。五要依法依规。由市联防联控指挥部统筹全市疫情防控督查工作，推进防控责任落实、措施落实、工作落实。严格执法执纪，对疫情防治思想不重视、责任不落实、工作不到位、以及麻木松散、推诿扯皮、消极应付等造成不良影响的干部，特别是疫情排查走形式、漏报瞒报疫情信息导致疫情处理延误的干部更要严肃问责。情节严重的要按照传染病防治失职罪、玩忽职守罪等依法追究法律责任；对不听从统一安排、不接受集中隔离观察等防控措施，导致疫情处理延误或导致“人传人”的群众，要批评教育、告诫劝诫，情节严重的要以危害公共安全罪、妨害公务罪、妨害传染病防治罪等追究法律责任。众志成城，方能共克时艰。</w:t>
      </w:r>
    </w:p>
    <w:p>
      <w:pPr>
        <w:ind w:left="0" w:right="0" w:firstLine="560"/>
        <w:spacing w:before="450" w:after="450" w:line="312" w:lineRule="auto"/>
      </w:pPr>
      <w:r>
        <w:rPr>
          <w:rFonts w:ascii="宋体" w:hAnsi="宋体" w:eastAsia="宋体" w:cs="宋体"/>
          <w:color w:val="000"/>
          <w:sz w:val="28"/>
          <w:szCs w:val="28"/>
        </w:rPr>
        <w:t xml:space="preserve">　　冬天就要过去，春天就在眼前。我相信，通过全市广大干部群众的共同努力，我们一定能够将疫情对XX的影响降到最低，一定能够打赢这场疫情防控阻击战！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主要任务是，认真学习贯彻习近平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　　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　　 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　　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　　三要作风上再严实，绝不能敷衍塞责</w:t>
      </w:r>
    </w:p>
    <w:p>
      <w:pPr>
        <w:ind w:left="0" w:right="0" w:firstLine="560"/>
        <w:spacing w:before="450" w:after="450" w:line="312" w:lineRule="auto"/>
      </w:pPr>
      <w:r>
        <w:rPr>
          <w:rFonts w:ascii="宋体" w:hAnsi="宋体" w:eastAsia="宋体" w:cs="宋体"/>
          <w:color w:val="000"/>
          <w:sz w:val="28"/>
          <w:szCs w:val="28"/>
        </w:rPr>
        <w:t xml:space="preserve">　　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限度减少公众聚焦活动的管制措施，坚决关闭*、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XX镇XX村党总支XX支部党小组长XX，今年已经xx岁，但作为一名老党员和镇党代表，自新型冠状病毒感染肺炎爆发以来，，迅速行动起来，积极投身新到型冠状病毒感染肺炎防控工作中，彰显了党员的先锋本色。</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xx在村疫情防控小组的带领下，日夜坚守在疫情处置和防控工作第一线，恪尽职守、任劳任怨，努力克服条件简陋、生活不便、身体疲惫等诸多困难，全力以赴开展疫情宣传、卡口封堵、消毒灭源等各项工作，年近60岁的他，连续多日的工作，身体有些疲惫，但他依然坚持在一线，不叫一声苦，不喊一声累，充分展现了新时代党员无私奉献的情怀，彰显了担当有为的党员先锋本色。以身作则，靠前指挥。充分发挥党员先锋本色，既当指挥员，又当战斗员，精心组织，靠前指挥，以身作则，充分发挥了骨干带头作用。群众由衷地说：“在关键时刻，还得靠党的组织。”组织党员对村组进行地毯式排查，了解外来人口，对来自湖北省各市、特别是疫情爆发最严重的武汉返乡人员和车辆进行劝返、宣传和登记，确保及时掌握、及时处置，充分发挥了党员特别能吃苦、特别能战斗的精神，为稳定我村防控形势奠定了坚实基础。</w:t>
      </w:r>
    </w:p>
    <w:p>
      <w:pPr>
        <w:ind w:left="0" w:right="0" w:firstLine="560"/>
        <w:spacing w:before="450" w:after="450" w:line="312" w:lineRule="auto"/>
      </w:pPr>
      <w:r>
        <w:rPr>
          <w:rFonts w:ascii="宋体" w:hAnsi="宋体" w:eastAsia="宋体" w:cs="宋体"/>
          <w:color w:val="000"/>
          <w:sz w:val="28"/>
          <w:szCs w:val="28"/>
        </w:rPr>
        <w:t xml:space="preserve">　　其实，XX这样的人还有很多，他们甘愿冒着被病毒传染的风险，冲在一线，向群众宣传疫情形势的严峻和自我防护的重要性，他们不分日夜，不畏辛苦，放弃了与家人团聚的时光，只因他们的名字叫“党员”，他们的使命就是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2025-05-03T05:30:14+08:00</dcterms:created>
  <dcterms:modified xsi:type="dcterms:W3CDTF">2025-05-03T05:30:14+08:00</dcterms:modified>
</cp:coreProperties>
</file>

<file path=docProps/custom.xml><?xml version="1.0" encoding="utf-8"?>
<Properties xmlns="http://schemas.openxmlformats.org/officeDocument/2006/custom-properties" xmlns:vt="http://schemas.openxmlformats.org/officeDocument/2006/docPropsVTypes"/>
</file>