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个人八荣八耻学习心得</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党的关系更加贴近了，进一步认识到党的执政地位是靠全国人民尤其是每一名党员以实际行动来捍卫的，党政机关是全市工作的\"排头兵\"、\"火车头\"，是带动社会发展的\"发动机\"、\"燎原火\"。机关党员作为全市党员队伍的表率，在思想观念、素质能力和要求上应更高更严，因为人民群众更多的从机关党员身上来认识党和政府的形象，通过机关党员的先进性来认识党和政府的形象。同时，对照党员的先进性标准，对照先进同志，我也找到了不足，找到了差距。</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1、放松了自我学习，在理论学习上存在浮燥情绪，忽视了知识能力的培养再造。在保持共产党员先进性活动中，有应付思想、临时观念。学习不刻苦，不扎实，不深入，往往忙于事务应酬，不愿拿起书本学习，即使有了时间也坐不下来，深不进去。在第二阶段的学习中，\"中心\"要求每个党员写至少两万字笔记，我仅限于抄抄领导者的讲话，充实一下字数，没有打心里重视，没有从思想根源上挖不足。在内部检查时没有过关，又拿回继续抄，直到超出了两万字。</w:t>
      </w:r>
    </w:p>
    <w:p>
      <w:pPr>
        <w:ind w:left="0" w:right="0" w:firstLine="560"/>
        <w:spacing w:before="450" w:after="450" w:line="312" w:lineRule="auto"/>
      </w:pPr>
      <w:r>
        <w:rPr>
          <w:rFonts w:ascii="宋体" w:hAnsi="宋体" w:eastAsia="宋体" w:cs="宋体"/>
          <w:color w:val="000"/>
          <w:sz w:val="28"/>
          <w:szCs w:val="28"/>
        </w:rPr>
        <w:t xml:space="preserve">2、思想观念陈旧，创新思维不活。对新生事物要么嗤之以鼻，要么冷嘲热讽，而不去积极地观察了解，去伪存真。在\"中心\"成立初期，存有临时观念，认为\"中心\"是市里为了打牌子，扬名声而设，是监时性机构，象一阵风，刮过去就散伙。而事实证明，\"中心\"的成立确实是明白之举，确确实实方便了百姓，增强了政府的透明度，引入了外资，中心不愧为行政服务的载体，发展环境的平台，文明形象的窗口。</w:t>
      </w:r>
    </w:p>
    <w:p>
      <w:pPr>
        <w:ind w:left="0" w:right="0" w:firstLine="560"/>
        <w:spacing w:before="450" w:after="450" w:line="312" w:lineRule="auto"/>
      </w:pPr>
      <w:r>
        <w:rPr>
          <w:rFonts w:ascii="宋体" w:hAnsi="宋体" w:eastAsia="宋体" w:cs="宋体"/>
          <w:color w:val="000"/>
          <w:sz w:val="28"/>
          <w:szCs w:val="28"/>
        </w:rPr>
        <w:t xml:space="preserve">3、服务意识不强。不关心群众疾苦，不体察民意。3月初，一位三峡移民要求办理废旧金属回收特行证，由于这一块把关严，不允许个人经营，且将要取消审批。尽管移民已来过四趟了，但我总以种种借口将其支走。移民第五趟来请求为其办理，出于无奈，我电话向领导请示，出乎意料的是领导虑及移民情况特殊，为使其安居乐业竟很痛快地答应了。这样做，究其原因是全心全意为人民服务的宗旨观念不强，为此，我深感内疚。</w:t>
      </w:r>
    </w:p>
    <w:p>
      <w:pPr>
        <w:ind w:left="0" w:right="0" w:firstLine="560"/>
        <w:spacing w:before="450" w:after="450" w:line="312" w:lineRule="auto"/>
      </w:pPr>
      <w:r>
        <w:rPr>
          <w:rFonts w:ascii="宋体" w:hAnsi="宋体" w:eastAsia="宋体" w:cs="宋体"/>
          <w:color w:val="000"/>
          <w:sz w:val="28"/>
          <w:szCs w:val="28"/>
        </w:rPr>
        <w:t xml:space="preserve">4、对坏人坏事不揭发、不斗争，在大是大非问题上好人主义严重，不敢开展批评与自我批评，一团和气。在一些牵涉到个人表态的问题上，对有些同志的不良作风不加批评指正，光说好不言坏，怕得罪人，当老好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强化学习，提高素质。学习党的政策、理论、经济、法规、科技，围绕自己所从事的工作，学习业务知识，求精求细。政府人员大多缺乏经济头脑，在今后的工作学习中，通过看电视、报纸、刊物时多向经济领域倾斜。 点此看最全的党性分析材料，仅供参考，不得抄袭</w:t>
      </w:r>
    </w:p>
    <w:p>
      <w:pPr>
        <w:ind w:left="0" w:right="0" w:firstLine="560"/>
        <w:spacing w:before="450" w:after="450" w:line="312" w:lineRule="auto"/>
      </w:pPr>
      <w:r>
        <w:rPr>
          <w:rFonts w:ascii="宋体" w:hAnsi="宋体" w:eastAsia="宋体" w:cs="宋体"/>
          <w:color w:val="000"/>
          <w:sz w:val="28"/>
          <w:szCs w:val="28"/>
        </w:rPr>
        <w:t xml:space="preserve">2、牢记宗旨，工作更上一层楼。通过查摆问题，我深刻认识到，作为一名共产党员，虽然所从事的岗位不同，职责不一，但敬业爱岗、恪尽职守的要求和全心全意为人民服务的宗旨都是一样的，都应当视工作为一种义务、一种奉献，牢记手中的权力是人民赋予的，只能为人民服务，身体力行\"三个代表\"重要思想，兢兢业业，勇于奉献。让共产党员的先进性时刻保持。以新的思想观念，新的精神风貌，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2025-05-03T01:02:32+08:00</dcterms:created>
  <dcterms:modified xsi:type="dcterms:W3CDTF">2025-05-03T01:02:32+08:00</dcterms:modified>
</cp:coreProperties>
</file>

<file path=docProps/custom.xml><?xml version="1.0" encoding="utf-8"?>
<Properties xmlns="http://schemas.openxmlformats.org/officeDocument/2006/custom-properties" xmlns:vt="http://schemas.openxmlformats.org/officeDocument/2006/docPropsVTypes"/>
</file>