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上台演讲开场白范文(一)　　读书好似爬山，爬得越高，望得也就越远;读书好似耕耘，汗水流得越多，收获也就越丰满。书，无处不在，陪伴了我渡过四个春秋。　　有句话说得好：“书中自黄金屋”。我肚子里就有一大堆“黄金”，当写作文的时候，肚子里好词、好...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上台演讲开场白范文(一)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读书好似爬山，爬得越高，望得也就越远;读书好似耕耘，汗水流得越多，收获也就越丰满。书，无处不在，陪伴了我渡过四个春秋。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书中自黄金屋”。我肚子里就有一大堆“黄金”，当写作文的时候，肚子里好词、好句、好段多得用不过来了，说话也不发愁，说起话来出口成章，口若悬河。读一本好书，就像交了一个好朋友;读一本好书，就像和一群高尚的人谈话。可见书在生活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书的时候，有时会想进入书中，与书中的人物一起玩耍，一起冒险。有时则同情书中的人物，默然泪下。书好像一位老师，它引领着我们前往成功的方向;它用自己的智慧，使我们登上了知识的高峰;它用自己的力量，帮助我们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五月的春风情深意暖，五月的花海流溢飘香，和着春潮，伴着夏韵，寻着五四的足迹，迎着七一的红旗，今天，我们在这里举行@@公司知荣明耻演讲比赛暨廉政教育会议。今天的会议议程共有两项：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首先是知荣明耻演讲比赛，来自不同岗位的八名参赛选手将八仙过海，一展风采。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接下来是观看廉政教育宣传片。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我是六年一班的XX隽，我特别喜欢上信息课，学习电脑。你们喜欢吗?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看来大家和我一样对学习电脑都很感兴趣，如今，我们的生活已经离不开电脑，同学们也有了 U盘、 MP3、PSP等数码装备。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课上我经常受到老师的表扬，因此我的电脑水平提高得更快了，被选拔进电脑校队。我还和XX远同学一起对电脑的光驱进行了改造，参加市创新大赛获得了奖励，老师说我是个电脑高手了。学习了五六年的电脑，我也真正体会到，电脑的乐趣不仅限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要打印文件，我总把内容随心所欲输进Word里，把它们切换成各种字体、各种颜色;有时我想展示图文并茂的作品，只用鼠标稍微操作，幻灯片就会把它们用不同色调、不同形式呈现在我的眼前，有时加上两个gif动画，可以使情节更加活灵活现;Flash的制作让我意识到，制作动画并不难;画图板让我明白，不用那复杂的绘画工具，照样能画出绚丽多姿的画面;Email成为我们与台湾、新疆，新加坡等小朋友传递友谊的桥梁;百度、GOOGLE搜索是我课外的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总之，学习电脑使我受益无穷，令我的生活快乐无限!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