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202_年少数民族教师发声亮剑表态发言稿精选范文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发言稿是参加会议者为了在会议或重要活动上表达自己意见、看法或汇报思想工作情况而事先准备好的文稿。以下是本站分享的20_年少数民族教师发声亮剑表态发言稿精选范文,希望能帮助到大家!　　20_年少数民族教师发声亮剑表态发言稿精选范文　　按照巩留...</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发言稿是参加会议者为了在会议或重要活动上表达自己意见、看法或汇报思想工作情况而事先准备好的文稿。以下是本站分享的20_年少数民族教师发声亮剑表态发言稿精选范文,希望能帮助到大家![_TAG_h2]　　20_年少数民族教师发声亮剑表态发言稿精选范文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 从我做起”主题演讲比赛的决赛。</w:t>
      </w:r>
    </w:p>
    <w:p>
      <w:pPr>
        <w:ind w:left="0" w:right="0" w:firstLine="560"/>
        <w:spacing w:before="450" w:after="450" w:line="312" w:lineRule="auto"/>
      </w:pPr>
      <w:r>
        <w:rPr>
          <w:rFonts w:ascii="宋体" w:hAnsi="宋体" w:eastAsia="宋体" w:cs="宋体"/>
          <w:color w:val="000"/>
          <w:sz w:val="28"/>
          <w:szCs w:val="28"/>
        </w:rPr>
        <w:t xml:space="preserve">　　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　　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　　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　　20_年少数民族教师发声亮剑表态发言稿精选范文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首先我们自身应该努力通过学习，深化了对反分裂斗争的认识，加强政治思想学习，提高了政治水平和自身免疫力;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　　第二要充分履行教师的职责和义务利用班会课及平时时间对所教学生进行思想政治教育，组织他们学习《新疆地方史》，了解新疆的历史，认识到多民族并存的益处，净化学生灵魂;</w:t>
      </w:r>
    </w:p>
    <w:p>
      <w:pPr>
        <w:ind w:left="0" w:right="0" w:firstLine="560"/>
        <w:spacing w:before="450" w:after="450" w:line="312" w:lineRule="auto"/>
      </w:pPr>
      <w:r>
        <w:rPr>
          <w:rFonts w:ascii="宋体" w:hAnsi="宋体" w:eastAsia="宋体" w:cs="宋体"/>
          <w:color w:val="000"/>
          <w:sz w:val="28"/>
          <w:szCs w:val="28"/>
        </w:rPr>
        <w:t xml:space="preserve">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黑体" w:hAnsi="黑体" w:eastAsia="黑体" w:cs="黑体"/>
          <w:color w:val="000000"/>
          <w:sz w:val="36"/>
          <w:szCs w:val="36"/>
          <w:b w:val="1"/>
          <w:bCs w:val="1"/>
        </w:rPr>
        <w:t xml:space="preserve">　　20_年少数民族教师发声亮剑表态发言稿精选范文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 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2025-05-06T11:26:57+08:00</dcterms:created>
  <dcterms:modified xsi:type="dcterms:W3CDTF">2025-05-06T11:26:57+08:00</dcterms:modified>
</cp:coreProperties>
</file>

<file path=docProps/custom.xml><?xml version="1.0" encoding="utf-8"?>
<Properties xmlns="http://schemas.openxmlformats.org/officeDocument/2006/custom-properties" xmlns:vt="http://schemas.openxmlformats.org/officeDocument/2006/docPropsVTypes"/>
</file>