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在市委十二届四次全委会上的发言</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yán)，动词，义：评论，讲话。一般在会议，晚会上领导或特殊人物的讲话。本站今天为大家精心准备了在市委十二届四次全委会上的发言，希望对大家有所帮助!　　在市委十二届四次全委会上的发言　　明年是全面贯彻落实党的十七大战略部署的第一...</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yán)，动词，义：评论，讲话。一般在会议，晚会上领导或特殊人物的讲话。本站今天为大家精心准备了在市委十二届四次全委会上的发言，希望对大家有所帮助![_TAG_h2]　　在市委十二届四次全委会上的发言</w:t>
      </w:r>
    </w:p>
    <w:p>
      <w:pPr>
        <w:ind w:left="0" w:right="0" w:firstLine="560"/>
        <w:spacing w:before="450" w:after="450" w:line="312" w:lineRule="auto"/>
      </w:pPr>
      <w:r>
        <w:rPr>
          <w:rFonts w:ascii="宋体" w:hAnsi="宋体" w:eastAsia="宋体" w:cs="宋体"/>
          <w:color w:val="000"/>
          <w:sz w:val="28"/>
          <w:szCs w:val="28"/>
        </w:rPr>
        <w:t xml:space="preserve">　　明年是全面贯彻落实党的十七大战略部署的第一年，是实施“十一五”规划承上启下的关键一年。做好明年的各项工作至关重要。要全面贯彻党的十七大精神和省十一次党代会精神，围绕科学发展、保护生态、改善民生三大任务，着力转变经济发展方式，着力解决社会发展和民生问题，着力加强节能减排和生态环境保护，确保经济又好又快发展，确保社会和谐稳定，确保人民生活水平不断提高。</w:t>
      </w:r>
    </w:p>
    <w:p>
      <w:pPr>
        <w:ind w:left="0" w:right="0" w:firstLine="560"/>
        <w:spacing w:before="450" w:after="450" w:line="312" w:lineRule="auto"/>
      </w:pPr>
      <w:r>
        <w:rPr>
          <w:rFonts w:ascii="宋体" w:hAnsi="宋体" w:eastAsia="宋体" w:cs="宋体"/>
          <w:color w:val="000"/>
          <w:sz w:val="28"/>
          <w:szCs w:val="28"/>
        </w:rPr>
        <w:t xml:space="preserve">　　做好明年的工作要把握全局，统筹兼顾，突出重点，狠抓落实。务必在科学发展上有新亮点，务必在保护生态上有新进展，务必在改善民生上有新举措，务必在增强思想力、决策力、执行力上有新提高，努力朝着环境更加优美，功能更加完善，特色更加鲜明，理念更加现代，集约辐射能力更强的青藏高原区域性现代化中心城市迈进。</w:t>
      </w:r>
    </w:p>
    <w:p>
      <w:pPr>
        <w:ind w:left="0" w:right="0" w:firstLine="560"/>
        <w:spacing w:before="450" w:after="450" w:line="312" w:lineRule="auto"/>
      </w:pPr>
      <w:r>
        <w:rPr>
          <w:rFonts w:ascii="宋体" w:hAnsi="宋体" w:eastAsia="宋体" w:cs="宋体"/>
          <w:color w:val="000"/>
          <w:sz w:val="28"/>
          <w:szCs w:val="28"/>
        </w:rPr>
        <w:t xml:space="preserve">　　提高贯彻落实科学发展观的能力和水平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面对新的形势和西宁繁重的改革发展任务，全市各级领导干部迫切需要提高贯彻落实科学发展观的能力和水平。西宁发展不足从表面上看是与内地经济社会发展水平的差距，但从根本上看、从深层次看是思想观念的差距。要进一步转变发展理念，坚持在科学发展观的指导下想问题、谋发展、出思路、解难题，使各项工作更加符合科学发展观的要求。要着力转变不适应、不符合科学发展观的思想观念，着力解决影响和制约科学发展的突出问题，把科学发展观贯彻落实到谋划加快发展的各个方面。要站在新的起点上解放思想、更新观念、开拓创新，以更加自信开放的姿态引领新的社会风尚，最大限度地激发全社会的创新活力。</w:t>
      </w:r>
    </w:p>
    <w:p>
      <w:pPr>
        <w:ind w:left="0" w:right="0" w:firstLine="560"/>
        <w:spacing w:before="450" w:after="450" w:line="312" w:lineRule="auto"/>
      </w:pPr>
      <w:r>
        <w:rPr>
          <w:rFonts w:ascii="宋体" w:hAnsi="宋体" w:eastAsia="宋体" w:cs="宋体"/>
          <w:color w:val="000"/>
          <w:sz w:val="28"/>
          <w:szCs w:val="28"/>
        </w:rPr>
        <w:t xml:space="preserve">　　思想越解放，思路越开阔，发展才越有主见。思想僵化是发展的最大障碍，创新不足是发展的最大困扰。加快西宁发展第一位的任务仍然是解放思想、改革创新、开放搞活，对符合科学发展观的事要敢想，对各族群众关心的事要敢干，对有利于改善西宁形象的事要敢办，只有敢立潮头，敢为人先，才能走在发展的前列。要坚决摒弃小富即安、小进则满的狭隘意识，坚决克服有点成绩就沾沾自喜、遇到困难就畏葸不前的不良作风。大力倡导解放思想，大力倡导改革开放，大力倡导开拓创新，不断在解放思想上有新突破，在改革开放上有新突破，在开拓创新上有新突破。</w:t>
      </w:r>
    </w:p>
    <w:p>
      <w:pPr>
        <w:ind w:left="0" w:right="0" w:firstLine="560"/>
        <w:spacing w:before="450" w:after="450" w:line="312" w:lineRule="auto"/>
      </w:pPr>
      <w:r>
        <w:rPr>
          <w:rFonts w:ascii="宋体" w:hAnsi="宋体" w:eastAsia="宋体" w:cs="宋体"/>
          <w:color w:val="000"/>
          <w:sz w:val="28"/>
          <w:szCs w:val="28"/>
        </w:rPr>
        <w:t xml:space="preserve">　　加强学习，不断提高领导科学发展的思想水平和业务素质，是摆在我们各级领导干部面前的一项十分紧迫而又现实的重大问题。一方面领导干部的思想水平不是与生俱来的，既使是受过良好教育的领导干部，知识更新也不可能一劳永逸;另一方面新情况、新问题、新矛盾层出不穷，我们不熟悉、不了解，甚至不懂的东西还很多，提高为工作而学习的能力和水平任重而道远。解决思想水平和业务素质不适应、不符合的问题，惟一的办法就是学习、学习、再学习。从我市的实际情况看，当前和今后一个时期要重点抓好以下几个方面：首先要学习好、领会好、落实好党的十七大精神和省十一次党代会精神，这是当前全市首要的政治任务。市委认为，把党的十七大精神和省十一次党代会精神学习好、领会好，是贯彻落实好这两个会议提出的各项工作部署的前提。全市各级领导干部都要紧密联系本地区、本部门、本单位的工作实际，坚持学以致用，用以促学，把用党的十七大和省十一次党代会精神武装头脑、指导实践、推动工作作为学习的出发点和落脚点，确保学习有新收获，认识有新提高，思想有新统一，工作有新进步。其次要牢固树立知识恐慌、本领恐慌的忧患意识，根据工作岗位需要，主动更新知识。我们各级领导干部都肩负繁重的任务，都面临诸多的挑战，每天都要处理大量的具体工作，具备合理的知识结构就显得十分重要。只有尽可能拓宽知识面，尽可能拓展涉猎领域，才能不断增强把握规律、按照客观规律办事的能力，增强研究新情况、解决新问题的能力，才能成为领导科学发展、推动社会和谐的行家里手。第三，要坚持学文件、读党报、看新闻。这是当领导、做干部的基本功，也是必须养成的良好习惯。政策和策略是党的生命，也是干部的生命。文件就是政策和策略的集中体现，做好工作一定要认真学文件;党和政府关心的，各族群众关注的热点、难点问题多浓缩在党报中、党报就是党和政府声音的载体，就是各族群众心声的媒介，做好工作一定要认真读党报;国内外大事聚焦新闻联播，电视就是我们了解天下大事的窗口，做好工作一定要认真看新闻联播。</w:t>
      </w:r>
    </w:p>
    <w:p>
      <w:pPr>
        <w:ind w:left="0" w:right="0" w:firstLine="560"/>
        <w:spacing w:before="450" w:after="450" w:line="312" w:lineRule="auto"/>
      </w:pPr>
      <w:r>
        <w:rPr>
          <w:rFonts w:ascii="宋体" w:hAnsi="宋体" w:eastAsia="宋体" w:cs="宋体"/>
          <w:color w:val="000"/>
          <w:sz w:val="28"/>
          <w:szCs w:val="28"/>
        </w:rPr>
        <w:t xml:space="preserve">　　提高潜心研究问题的能力和水平</w:t>
      </w:r>
    </w:p>
    <w:p>
      <w:pPr>
        <w:ind w:left="0" w:right="0" w:firstLine="560"/>
        <w:spacing w:before="450" w:after="450" w:line="312" w:lineRule="auto"/>
      </w:pPr>
      <w:r>
        <w:rPr>
          <w:rFonts w:ascii="宋体" w:hAnsi="宋体" w:eastAsia="宋体" w:cs="宋体"/>
          <w:color w:val="000"/>
          <w:sz w:val="28"/>
          <w:szCs w:val="28"/>
        </w:rPr>
        <w:t xml:space="preserve">　　发现问题、研究问题、解决问题是立党为公、执政为民的客观需要，也是我们各级班子做好工作应遵循的基本规律。实践也反复证明，没有问题意识就不会有工作水平。我们天天在讲要解决问题，其实更应当重视的是发现问题、研究问题。问题看准了，研究透了，解决问题的办法也就有了。如果说西宁近两年的工作有新的进步，很大程度上得益于大事抓得准、问题研究得透、解决的措施办法有力。做好今后的工作仍需要大力提倡发现问题、研究问题、解决问题。那么，要发现、研究、解决哪些问题?市委认为，首先要发现、研究、解决影响西宁科学发展、社会和谐、党的建设等方面的重大问题。对这些问题的发现、研究、解决越主动、越及时，我们的受益就会越大。11月的市委务虚会对这方面的问题已经有了初步的探讨和研究，结合学习领会中央经济工作会议和省委十一届三次全体会议精神，下一步要做的是深化、归纳、提炼和落实。主要包括：如何适应国家宏观调控政策，破解项目投资难题;如何降低物价上涨压力，解决群众特别是低收入群众生产生活困难;如何发挥好园区经济引领作用，优化产业布局，加快转变经济发展方式和结构调整;如何统筹城乡发展，建立以工促农、以城带乡长效机制，扎实推进社会主义新农村建设;如何完善有利于节约能源资源和生态环境保护的法律法规和政策，促进生态立市和生态文明建设;如何落实“五有”目标(学有所教，劳有所得，病有所医，老有所养，住有所居)，加快推进以改善民生为重点的社会建设;如何推动社会主义文化大发展大繁荣，更好地满足人民群众文化需求;如何加强矛盾纠纷排查化解工作，确保社会稳定和群众生命财产安全;如何推进统战和人大、政协工作，调动社会各方面的积极性，共同投身于西宁改革发展稳定的具体实践中;如何提升城市品位，塑造城市形象，形成城市特色，让人民群众生活更美好;如何创新体制机制，抓好基层基础工作，保持西宁发展的内在活力;如何以更加开阔的视野，更加开放的姿态，更加开明的政策建设西宁;如何推进党的建设新的伟大工程，为西宁发展提供坚强的组织保证等等。对上述所列，务必做到问题要研究，机遇要抓住，决策要及时，落实要彻底。</w:t>
      </w:r>
    </w:p>
    <w:p>
      <w:pPr>
        <w:ind w:left="0" w:right="0" w:firstLine="560"/>
        <w:spacing w:before="450" w:after="450" w:line="312" w:lineRule="auto"/>
      </w:pPr>
      <w:r>
        <w:rPr>
          <w:rFonts w:ascii="宋体" w:hAnsi="宋体" w:eastAsia="宋体" w:cs="宋体"/>
          <w:color w:val="000"/>
          <w:sz w:val="28"/>
          <w:szCs w:val="28"/>
        </w:rPr>
        <w:t xml:space="preserve">　　提高把握自己的能力和水平</w:t>
      </w:r>
    </w:p>
    <w:p>
      <w:pPr>
        <w:ind w:left="0" w:right="0" w:firstLine="560"/>
        <w:spacing w:before="450" w:after="450" w:line="312" w:lineRule="auto"/>
      </w:pPr>
      <w:r>
        <w:rPr>
          <w:rFonts w:ascii="宋体" w:hAnsi="宋体" w:eastAsia="宋体" w:cs="宋体"/>
          <w:color w:val="000"/>
          <w:sz w:val="28"/>
          <w:szCs w:val="28"/>
        </w:rPr>
        <w:t xml:space="preserve">　　落实第一位的是责任，没有责任就没有落实，责任比能力更重要，特别是项目和投资工作，一定要算清账，说清事，争取到;落实要有好的精神状态，态度决定一切，有什么样的态度就有什么样的结果，人无好的精神状态什么事也做不好;落实要讲方法，有效的方法是抓关键环节，抓重点难点，具体抓、抓具体，反复抓、抓反复，一抓到底不松手，半途而废比不干的危害更大;落实要有好的领导机制和工作机制，好的机制是领导重视，多方配合，督查有效，考核严明，好机制是活力之源，也是管理之道;落实要盯住事，更要盯住人，事在人为，追究不落实的事，更要追究不落实的人，谁不落实就追究谁;落实要体现创新，有创新才会有亮点，亮点是创新的结果，也是落实的结果。西宁的各项工作都要在落实上见思路，见水平，见成效。</w:t>
      </w:r>
    </w:p>
    <w:p>
      <w:pPr>
        <w:ind w:left="0" w:right="0" w:firstLine="560"/>
        <w:spacing w:before="450" w:after="450" w:line="312" w:lineRule="auto"/>
      </w:pPr>
      <w:r>
        <w:rPr>
          <w:rFonts w:ascii="宋体" w:hAnsi="宋体" w:eastAsia="宋体" w:cs="宋体"/>
          <w:color w:val="000"/>
          <w:sz w:val="28"/>
          <w:szCs w:val="28"/>
        </w:rPr>
        <w:t xml:space="preserve">　　党的思想建设、组织建设、作风建设，归根结底是人的建设，是干部队伍的建设。我市干部队伍的主流是好的、健康的，正是这支好队伍支撑着我们宏伟的事业。但是用更高的要求、更高的标准来衡量，我们的干部队伍还存在与肩负的使命不相适应、不相符合的问题，比如有的干部思想僵化，不思进取，安于现状;有的干部工作漂浮，大而化之，说的比做的多，遇到困难就退缩，怕事怕矛盾;有的干部心思不在工作上，喜欢捕风捉影议论人，传播小道消息;有的干部服务意识不强，与民争利，不给好处不作为，给了好处乱作为;有的干部不能正确对待组织，正确对待他人，正确对待自己，只要组织照顾，不守组织纪律;有的干部律己不严，甚至以权谋私。凡此种种都应引起重视，认真对待。市委要求，全市干部都要提高把握自己的能力和水平。党员特别是党员领导干部要自觉学习党章，遵守党章，听党的话，做群众的表率;干部特别是领导干部要自觉按公务员法履行职责，依法办事，做群众的贴心人。把握自己是觉悟，也是境界，最平安，也最少麻烦。把握不住自己做不好人，也做不好事，最终吃亏受损的也一定是自己。把握自己使人进步，小心驶得万年船;放纵自己使人堕落，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　　在市委十二届四次全委会上的发言</w:t>
      </w:r>
    </w:p>
    <w:p>
      <w:pPr>
        <w:ind w:left="0" w:right="0" w:firstLine="560"/>
        <w:spacing w:before="450" w:after="450" w:line="312" w:lineRule="auto"/>
      </w:pPr>
      <w:r>
        <w:rPr>
          <w:rFonts w:ascii="宋体" w:hAnsi="宋体" w:eastAsia="宋体" w:cs="宋体"/>
          <w:color w:val="000"/>
          <w:sz w:val="28"/>
          <w:szCs w:val="28"/>
        </w:rPr>
        <w:t xml:space="preserve">　　1月21日，自治区纪委十二届四次全体会议在银川召开。自治区党委书记、人大常委会主任陈润儿出席会议并讲话，强调要深入学习贯彻习近平新时代中国特色社会主义思想，一以贯之坚持全面从严治党，毫不动摇加强党风廉政建设，为决胜全面建成小康社会、决战脱贫攻坚，努力建设好经济繁荣民族团结环境优美人民富裕的美丽新宁夏提供坚强保障。</w:t>
      </w:r>
    </w:p>
    <w:p>
      <w:pPr>
        <w:ind w:left="0" w:right="0" w:firstLine="560"/>
        <w:spacing w:before="450" w:after="450" w:line="312" w:lineRule="auto"/>
      </w:pPr>
      <w:r>
        <w:rPr>
          <w:rFonts w:ascii="宋体" w:hAnsi="宋体" w:eastAsia="宋体" w:cs="宋体"/>
          <w:color w:val="000"/>
          <w:sz w:val="28"/>
          <w:szCs w:val="28"/>
        </w:rPr>
        <w:t xml:space="preserve">　　自治区党委副书记、自治区主席咸辉，自治区政协主席崔波，自治区党委常委，自治区人大常委会、政府、政协有关领导同志，自治区法检两长出席会议。中央纪委有关领导同志到会指导。</w:t>
      </w:r>
    </w:p>
    <w:p>
      <w:pPr>
        <w:ind w:left="0" w:right="0" w:firstLine="560"/>
        <w:spacing w:before="450" w:after="450" w:line="312" w:lineRule="auto"/>
      </w:pPr>
      <w:r>
        <w:rPr>
          <w:rFonts w:ascii="宋体" w:hAnsi="宋体" w:eastAsia="宋体" w:cs="宋体"/>
          <w:color w:val="000"/>
          <w:sz w:val="28"/>
          <w:szCs w:val="28"/>
        </w:rPr>
        <w:t xml:space="preserve">　　陈润儿指出，习近平总书记在十九届中央纪委四次全会上的重要讲话，深刻阐释了我们党实现自我革命的成功道路、有效制度，深刻回答了管党治党“坚持和巩固什么、完善和发展什么”的重大问题，对以全面从严治党新成效推进国家治理体系和治理能力现代化作出了战略部署。我们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　　陈润儿指出，党的十八大以来，以习近平同志为核心的党中央坚定不移从严管党治党，持续推出敢管敢治的新招数，不断释放严管严治的新信号，“严”的力度不断加大，“严”的震慑不断彰显，“严”的成效不断巩固，丰富了全面从严治党的理论，深化了全面从严治党的实践，彰显了以习近平同志为核心的党中央一以贯之的恒心毅力、一往无前的奋斗姿态、一抓到底的坚强意志。</w:t>
      </w:r>
    </w:p>
    <w:p>
      <w:pPr>
        <w:ind w:left="0" w:right="0" w:firstLine="560"/>
        <w:spacing w:before="450" w:after="450" w:line="312" w:lineRule="auto"/>
      </w:pPr>
      <w:r>
        <w:rPr>
          <w:rFonts w:ascii="宋体" w:hAnsi="宋体" w:eastAsia="宋体" w:cs="宋体"/>
          <w:color w:val="000"/>
          <w:sz w:val="28"/>
          <w:szCs w:val="28"/>
        </w:rPr>
        <w:t xml:space="preserve">　　陈润儿强调，要坚持“严”的要求，一以贯之坚持全面从严治党。要深刻认识到，党要管党、从严治党是党中央应对外部风险挑战把握的大趋势，是党中央肩负光荣历史使命立下的“军令状”，是党中央总结党的建设经验确定的主基调。在全面从严治党这个问题上，必须一刻不能松劲、一刻不能止步、一刻不能停歇。</w:t>
      </w:r>
    </w:p>
    <w:p>
      <w:pPr>
        <w:ind w:left="0" w:right="0" w:firstLine="560"/>
        <w:spacing w:before="450" w:after="450" w:line="312" w:lineRule="auto"/>
      </w:pPr>
      <w:r>
        <w:rPr>
          <w:rFonts w:ascii="宋体" w:hAnsi="宋体" w:eastAsia="宋体" w:cs="宋体"/>
          <w:color w:val="000"/>
          <w:sz w:val="28"/>
          <w:szCs w:val="28"/>
        </w:rPr>
        <w:t xml:space="preserve">　　陈润儿强调，要突出“治”的重点，毫不动摇加强党风廉政建设。要以党的创新理论武装党员干部，筑牢拒腐防变的思想防线，深入学习贯彻习近平新时代中国特色社会主义思想，坚定理想信念，涵养道德操守，切实增强自律意识、自律精神、自律能力。要以加强政治监督保障制度执行，增强“两个维护”的政治自觉，把好准星、把准方向、抓住重点、把握关键，把“两个维护”体现到日常、经常、常常。要继续大力推进干部作风建设，为决胜全面建成小康社会提供坚强保障，驰而不息纠“四风”，持之以恒转作风，持续用力正歪风。要以从严执纪执法增强制度约束，一体推进不敢腐、不能腐、不想腐，强化震慑，扎牢笼子，增强自觉，用好治标利器，夯实治本基础。</w:t>
      </w:r>
    </w:p>
    <w:p>
      <w:pPr>
        <w:ind w:left="0" w:right="0" w:firstLine="560"/>
        <w:spacing w:before="450" w:after="450" w:line="312" w:lineRule="auto"/>
      </w:pPr>
      <w:r>
        <w:rPr>
          <w:rFonts w:ascii="宋体" w:hAnsi="宋体" w:eastAsia="宋体" w:cs="宋体"/>
          <w:color w:val="000"/>
          <w:sz w:val="28"/>
          <w:szCs w:val="28"/>
        </w:rPr>
        <w:t xml:space="preserve">　　陈润儿强调，要落实“管”的责任，坚定不移推动“两个责任”落实。落实党委主体责任，提高管党治党能力，强化班子内部监督，发挥书记表率作用，以精准问责、规范问责、严肃问责唤醒责任意识、激发担当精神、推动问题解决。各级纪委监委要找准定位、尽心履职。广大纪检监察干部要敢于担当、敢于监督、敢于负责，努力成为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会上，自治区党委常委、纪委书记、监委主任艾俊涛代表自治区纪委常委会作了工作报告，部署了今年纪检监察工作的主要任务。</w:t>
      </w:r>
    </w:p>
    <w:p>
      <w:pPr>
        <w:ind w:left="0" w:right="0" w:firstLine="560"/>
        <w:spacing w:before="450" w:after="450" w:line="312" w:lineRule="auto"/>
      </w:pPr>
      <w:r>
        <w:rPr>
          <w:rFonts w:ascii="黑体" w:hAnsi="黑体" w:eastAsia="黑体" w:cs="黑体"/>
          <w:color w:val="000000"/>
          <w:sz w:val="36"/>
          <w:szCs w:val="36"/>
          <w:b w:val="1"/>
          <w:bCs w:val="1"/>
        </w:rPr>
        <w:t xml:space="preserve">　　在市委十二届四次全委会上的发言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是在我市经济社会发展站在新起点、召开的一次具有里程碑意义的重要会议。会议向全市人民郑重发出了“跨越赶超、建设科学发展先行区”的动员令，聊城正迎来加快发展的春天。我们倍感振奋，深受鼓舞，干劲倍增。市住建委将深入贯彻本次会议精神，东融西借，跨越赶超，千万百计加快新型城镇化发展。</w:t>
      </w:r>
    </w:p>
    <w:p>
      <w:pPr>
        <w:ind w:left="0" w:right="0" w:firstLine="560"/>
        <w:spacing w:before="450" w:after="450" w:line="312" w:lineRule="auto"/>
      </w:pPr>
      <w:r>
        <w:rPr>
          <w:rFonts w:ascii="宋体" w:hAnsi="宋体" w:eastAsia="宋体" w:cs="宋体"/>
          <w:color w:val="000"/>
          <w:sz w:val="28"/>
          <w:szCs w:val="28"/>
        </w:rPr>
        <w:t xml:space="preserve">&gt;　　一、抢抓机遇，做好“东融西借”大文章</w:t>
      </w:r>
    </w:p>
    <w:p>
      <w:pPr>
        <w:ind w:left="0" w:right="0" w:firstLine="560"/>
        <w:spacing w:before="450" w:after="450" w:line="312" w:lineRule="auto"/>
      </w:pPr>
      <w:r>
        <w:rPr>
          <w:rFonts w:ascii="宋体" w:hAnsi="宋体" w:eastAsia="宋体" w:cs="宋体"/>
          <w:color w:val="000"/>
          <w:sz w:val="28"/>
          <w:szCs w:val="28"/>
        </w:rPr>
        <w:t xml:space="preserve">　　做好“东融”文章，实现三个融合：一是充分发挥济聊城际铁路、济聊一级公路建设等交通条件的优势，缩短通行时间，实现时间上的融合。二是加快规划构建经济开发区、茌平、东阿“大三角”地带，缩短与省会城市间的距离，实现空间上的融合。三是加快“四湖八河”水系开发建设，提升园林绿化水平，打造生态宜居环境;</w:t>
      </w:r>
    </w:p>
    <w:p>
      <w:pPr>
        <w:ind w:left="0" w:right="0" w:firstLine="560"/>
        <w:spacing w:before="450" w:after="450" w:line="312" w:lineRule="auto"/>
      </w:pPr>
      <w:r>
        <w:rPr>
          <w:rFonts w:ascii="宋体" w:hAnsi="宋体" w:eastAsia="宋体" w:cs="宋体"/>
          <w:color w:val="000"/>
          <w:sz w:val="28"/>
          <w:szCs w:val="28"/>
        </w:rPr>
        <w:t xml:space="preserve">　　充分发挥我市生活成本相对较低的优势，增强对省会城市的吸引力，实现环境上的融合。</w:t>
      </w:r>
    </w:p>
    <w:p>
      <w:pPr>
        <w:ind w:left="0" w:right="0" w:firstLine="560"/>
        <w:spacing w:before="450" w:after="450" w:line="312" w:lineRule="auto"/>
      </w:pPr>
      <w:r>
        <w:rPr>
          <w:rFonts w:ascii="宋体" w:hAnsi="宋体" w:eastAsia="宋体" w:cs="宋体"/>
          <w:color w:val="000"/>
          <w:sz w:val="28"/>
          <w:szCs w:val="28"/>
        </w:rPr>
        <w:t xml:space="preserve">　　做好“西借”文章，做到三个借助：一是借助我市定为中原经济区重要中心城市的优势，积极争取国家政策资金支持，加快城镇基础设施建设，提高城镇承载力。二是借助中原经济区农业发达的优势，加快北部物流园区和农产品交易中心建设，使聊城成为发达的农产品物流集散中心。三是借助中原经济区人口密集的优势，搞好“中华水上古城”、大运河景观带、徒骇河风光带等文化旅游项目建设，打造旅游目的地城市。</w:t>
      </w:r>
    </w:p>
    <w:p>
      <w:pPr>
        <w:ind w:left="0" w:right="0" w:firstLine="560"/>
        <w:spacing w:before="450" w:after="450" w:line="312" w:lineRule="auto"/>
      </w:pPr>
      <w:r>
        <w:rPr>
          <w:rFonts w:ascii="宋体" w:hAnsi="宋体" w:eastAsia="宋体" w:cs="宋体"/>
          <w:color w:val="000"/>
          <w:sz w:val="28"/>
          <w:szCs w:val="28"/>
        </w:rPr>
        <w:t xml:space="preserve">&gt;　　二、倾心尽力，打造“双百”大城市</w:t>
      </w:r>
    </w:p>
    <w:p>
      <w:pPr>
        <w:ind w:left="0" w:right="0" w:firstLine="560"/>
        <w:spacing w:before="450" w:after="450" w:line="312" w:lineRule="auto"/>
      </w:pPr>
      <w:r>
        <w:rPr>
          <w:rFonts w:ascii="宋体" w:hAnsi="宋体" w:eastAsia="宋体" w:cs="宋体"/>
          <w:color w:val="000"/>
          <w:sz w:val="28"/>
          <w:szCs w:val="28"/>
        </w:rPr>
        <w:t xml:space="preserve">　　一要迅速启动南部新城建设。根据“一轴两河三城”的城市格局，按照“一年打基础，两年大建设，三年出效果”的战略目标，今年全面完成主干道路建设，扎起南部新城的主体框架。加快推进徒骇河世界运河(建筑)博览园开发建设，开工建设一批沿岸重要建筑，形成展示聊城形象的城市景观带。开工建设南湖水库，为构建“四湖八河”水系打下坚实基础。</w:t>
      </w:r>
    </w:p>
    <w:p>
      <w:pPr>
        <w:ind w:left="0" w:right="0" w:firstLine="560"/>
        <w:spacing w:before="450" w:after="450" w:line="312" w:lineRule="auto"/>
      </w:pPr>
      <w:r>
        <w:rPr>
          <w:rFonts w:ascii="宋体" w:hAnsi="宋体" w:eastAsia="宋体" w:cs="宋体"/>
          <w:color w:val="000"/>
          <w:sz w:val="28"/>
          <w:szCs w:val="28"/>
        </w:rPr>
        <w:t xml:space="preserve">　　二要加快棚户区改造步伐。落实奖补政策，加强调度检查，确保完成年度目标任务，改善居住条件，提升城市形象。</w:t>
      </w:r>
    </w:p>
    <w:p>
      <w:pPr>
        <w:ind w:left="0" w:right="0" w:firstLine="560"/>
        <w:spacing w:before="450" w:after="450" w:line="312" w:lineRule="auto"/>
      </w:pPr>
      <w:r>
        <w:rPr>
          <w:rFonts w:ascii="宋体" w:hAnsi="宋体" w:eastAsia="宋体" w:cs="宋体"/>
          <w:color w:val="000"/>
          <w:sz w:val="28"/>
          <w:szCs w:val="28"/>
        </w:rPr>
        <w:t xml:space="preserve">　　三要抓好城建重点项目建设。充分发挥城建重点项目联席会议秘书处的作用和部门职能，进一步加大督导协调力度，确保古城保护与改造、市民文化活动中心、南湖新城等20个城建重点项目建设快速推进，早日建成投入使用，发挥辐射带动作用。</w:t>
      </w:r>
    </w:p>
    <w:p>
      <w:pPr>
        <w:ind w:left="0" w:right="0" w:firstLine="560"/>
        <w:spacing w:before="450" w:after="450" w:line="312" w:lineRule="auto"/>
      </w:pPr>
      <w:r>
        <w:rPr>
          <w:rFonts w:ascii="宋体" w:hAnsi="宋体" w:eastAsia="宋体" w:cs="宋体"/>
          <w:color w:val="000"/>
          <w:sz w:val="28"/>
          <w:szCs w:val="28"/>
        </w:rPr>
        <w:t xml:space="preserve">&gt;　　三、突出重点，实现小城镇建设大突破</w:t>
      </w:r>
    </w:p>
    <w:p>
      <w:pPr>
        <w:ind w:left="0" w:right="0" w:firstLine="560"/>
        <w:spacing w:before="450" w:after="450" w:line="312" w:lineRule="auto"/>
      </w:pPr>
      <w:r>
        <w:rPr>
          <w:rFonts w:ascii="宋体" w:hAnsi="宋体" w:eastAsia="宋体" w:cs="宋体"/>
          <w:color w:val="000"/>
          <w:sz w:val="28"/>
          <w:szCs w:val="28"/>
        </w:rPr>
        <w:t xml:space="preserve">　　以省、市14个示范镇为突破口，典型带动，全面推进。加强指导帮扶，跟踪督导、严格考核、淘汰落后，推动小城镇规划全覆盖，建立较为完善的城镇基础设施体系和布局合理的产业体系，力争通过三年的努力，5个省级示范镇跨入全省50强，所有示范镇镇区人口达到1.5万人以上，使小城镇真正成为农村人口转移的主阵地。</w:t>
      </w:r>
    </w:p>
    <w:p>
      <w:pPr>
        <w:ind w:left="0" w:right="0" w:firstLine="560"/>
        <w:spacing w:before="450" w:after="450" w:line="312" w:lineRule="auto"/>
      </w:pPr>
      <w:r>
        <w:rPr>
          <w:rFonts w:ascii="宋体" w:hAnsi="宋体" w:eastAsia="宋体" w:cs="宋体"/>
          <w:color w:val="000"/>
          <w:sz w:val="28"/>
          <w:szCs w:val="28"/>
        </w:rPr>
        <w:t xml:space="preserve">&gt;　　四、精心谋划，开展城建项目大招商</w:t>
      </w:r>
    </w:p>
    <w:p>
      <w:pPr>
        <w:ind w:left="0" w:right="0" w:firstLine="560"/>
        <w:spacing w:before="450" w:after="450" w:line="312" w:lineRule="auto"/>
      </w:pPr>
      <w:r>
        <w:rPr>
          <w:rFonts w:ascii="宋体" w:hAnsi="宋体" w:eastAsia="宋体" w:cs="宋体"/>
          <w:color w:val="000"/>
          <w:sz w:val="28"/>
          <w:szCs w:val="28"/>
        </w:rPr>
        <w:t xml:space="preserve">　　在大力推进恒大名都项目建设的同时，重点策划包装一批南部新城等城市基础设施项目和开发项目，市住建委将成立专门工作班子，组织开展城建专题招商，引进更多全国著名的企业参与聊城的城市开发建设，助推全市发展。</w:t>
      </w:r>
    </w:p>
    <w:p>
      <w:pPr>
        <w:ind w:left="0" w:right="0" w:firstLine="560"/>
        <w:spacing w:before="450" w:after="450" w:line="312" w:lineRule="auto"/>
      </w:pPr>
      <w:r>
        <w:rPr>
          <w:rFonts w:ascii="宋体" w:hAnsi="宋体" w:eastAsia="宋体" w:cs="宋体"/>
          <w:color w:val="000"/>
          <w:sz w:val="28"/>
          <w:szCs w:val="28"/>
        </w:rPr>
        <w:t xml:space="preserve">　　各位领导、同志们，今后三年，全市城镇建成区面积要达到320平方公里，城镇人口增加到310万人，城镇化率达到50%左右。责任重大，使命光荣。无论前进的道路上遇到什么样的困难和问题，全市住建系统广大干部职工都将义无反顾，勇往直前，负重奋进，不辱使命，努力推动城镇化发展跨越赶超，为实现富民强市的聊城梦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2025-05-01T07:03:28+08:00</dcterms:created>
  <dcterms:modified xsi:type="dcterms:W3CDTF">2025-05-01T07:03:28+08:00</dcterms:modified>
</cp:coreProperties>
</file>

<file path=docProps/custom.xml><?xml version="1.0" encoding="utf-8"?>
<Properties xmlns="http://schemas.openxmlformats.org/officeDocument/2006/custom-properties" xmlns:vt="http://schemas.openxmlformats.org/officeDocument/2006/docPropsVTypes"/>
</file>