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营商环境讲话【9篇】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人的生存环境包括自然环境和社会环境。它包括人、物、过去、现在和未来影响人的一切社会存在。其中，历史传统、文化习俗、社会关系等社会现实是较为重要的心理环境。 以下是为大家整理的关于营商环境讲话的文章9篇 ,欢迎品鉴！【篇一】营商环境讲话　　为...</w:t>
      </w:r>
    </w:p>
    <w:p>
      <w:pPr>
        <w:ind w:left="0" w:right="0" w:firstLine="560"/>
        <w:spacing w:before="450" w:after="450" w:line="312" w:lineRule="auto"/>
      </w:pPr>
      <w:r>
        <w:rPr>
          <w:rFonts w:ascii="宋体" w:hAnsi="宋体" w:eastAsia="宋体" w:cs="宋体"/>
          <w:color w:val="000"/>
          <w:sz w:val="28"/>
          <w:szCs w:val="28"/>
        </w:rPr>
        <w:t xml:space="preserve">人的生存环境包括自然环境和社会环境。它包括人、物、过去、现在和未来影响人的一切社会存在。其中，历史传统、文化习俗、社会关系等社会现实是较为重要的心理环境。 以下是为大家整理的关于营商环境讲话的文章9篇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【篇一】营商环境讲话</w:t>
      </w:r>
    </w:p>
    <w:p>
      <w:pPr>
        <w:ind w:left="0" w:right="0" w:firstLine="560"/>
        <w:spacing w:before="450" w:after="450" w:line="312" w:lineRule="auto"/>
      </w:pPr>
      <w:r>
        <w:rPr>
          <w:rFonts w:ascii="宋体" w:hAnsi="宋体" w:eastAsia="宋体" w:cs="宋体"/>
          <w:color w:val="000"/>
          <w:sz w:val="28"/>
          <w:szCs w:val="28"/>
        </w:rPr>
        <w:t xml:space="preserve">　　为进一步落实区委营造良好营商环境的指示，12月26日下午，卧龙区召开“建立亲清政商关系、营造良好营商环境座谈会”。区委常委、区纪委书记、区监委代主任李筱珂，区委常委、区委统战部长张红岩，区政协副主席、区工商联主席吕志荣出席会议。部分区直单位主要领导、民营企业家代表参加会议。</w:t>
      </w:r>
    </w:p>
    <w:p>
      <w:pPr>
        <w:ind w:left="0" w:right="0" w:firstLine="560"/>
        <w:spacing w:before="450" w:after="450" w:line="312" w:lineRule="auto"/>
      </w:pPr>
      <w:r>
        <w:rPr>
          <w:rFonts w:ascii="宋体" w:hAnsi="宋体" w:eastAsia="宋体" w:cs="宋体"/>
          <w:color w:val="000"/>
          <w:sz w:val="28"/>
          <w:szCs w:val="28"/>
        </w:rPr>
        <w:t xml:space="preserve">　　区领导一行先后到潦河坡镇河南丰园禽业有限公司、石桥镇瑞光电气有限公司等民营企业进行调研，并与部分区直单位负责人、企业家代表面对面交流，为企业发展把脉问诊。</w:t>
      </w:r>
    </w:p>
    <w:p>
      <w:pPr>
        <w:ind w:left="0" w:right="0" w:firstLine="560"/>
        <w:spacing w:before="450" w:after="450" w:line="312" w:lineRule="auto"/>
      </w:pPr>
      <w:r>
        <w:rPr>
          <w:rFonts w:ascii="宋体" w:hAnsi="宋体" w:eastAsia="宋体" w:cs="宋体"/>
          <w:color w:val="000"/>
          <w:sz w:val="28"/>
          <w:szCs w:val="28"/>
        </w:rPr>
        <w:t xml:space="preserve">　　丰源禽业、瑞光电气、新经纬公司等企业家代表围绕建立亲清政商关系、营造良好营商环境提出了自己的意见建议，部分区直单位负责人围绕工作职责、优化服务、为企业排忧解难作了发言。区委常委、纪委书记、监委代主任李筱珂在讲话中强调要做好保障。要强化服务保障，把准“服务员”职责定位，落实“放管服”改革，扮好“店小二”、“急先锋”角色，多为企业着想，用政府权力的“减法”换取企业和市场活力的“加法”，让企业有更多获得感、幸福感。注重法治支撑，在任何时候都不能突破法律底线，企业要依靠诚信和质量赢得市场，政府部门要发挥职能作用，依纪依规依法为企业发展保驾护航。强化监督保障，构建亲清政商关系，必须强化对权力行使的监督，区纪委监委将立足监督执纪问责和监督调查处置职责定位，围绕中心、服务大局，持续精准发力，对搞权钱交易、懒政怠政、吃拿卡要的干部，将严肃查处，顶格处理。</w:t>
      </w:r>
    </w:p>
    <w:p>
      <w:pPr>
        <w:ind w:left="0" w:right="0" w:firstLine="560"/>
        <w:spacing w:before="450" w:after="450" w:line="312" w:lineRule="auto"/>
      </w:pPr>
      <w:r>
        <w:rPr>
          <w:rFonts w:ascii="宋体" w:hAnsi="宋体" w:eastAsia="宋体" w:cs="宋体"/>
          <w:color w:val="000"/>
          <w:sz w:val="28"/>
          <w:szCs w:val="28"/>
        </w:rPr>
        <w:t xml:space="preserve">　　区委常委、统战部长张红岩主持座谈会并要求用心领会会议精神，做到有所触动、有所思考、有所作为，为卧龙区经济发展高质量贡献智慧和力量。</w:t>
      </w:r>
    </w:p>
    <w:p>
      <w:pPr>
        <w:ind w:left="0" w:right="0" w:firstLine="560"/>
        <w:spacing w:before="450" w:after="450" w:line="312" w:lineRule="auto"/>
      </w:pPr>
      <w:r>
        <w:rPr>
          <w:rFonts w:ascii="宋体" w:hAnsi="宋体" w:eastAsia="宋体" w:cs="宋体"/>
          <w:color w:val="000"/>
          <w:sz w:val="28"/>
          <w:szCs w:val="28"/>
        </w:rPr>
        <w:t xml:space="preserve">　　区住建局、区工信局、区交通局、区农业农村局、区发改委等区直部门主要负责同志，潦河坡镇、石桥镇、龙王沟风景区办事处主要负责同志参加了座谈会。</w:t>
      </w:r>
    </w:p>
    <w:p>
      <w:pPr>
        <w:ind w:left="0" w:right="0" w:firstLine="560"/>
        <w:spacing w:before="450" w:after="450" w:line="312" w:lineRule="auto"/>
      </w:pPr>
      <w:r>
        <w:rPr>
          <w:rFonts w:ascii="黑体" w:hAnsi="黑体" w:eastAsia="黑体" w:cs="黑体"/>
          <w:color w:val="000000"/>
          <w:sz w:val="36"/>
          <w:szCs w:val="36"/>
          <w:b w:val="1"/>
          <w:bCs w:val="1"/>
        </w:rPr>
        <w:t xml:space="preserve">【篇二】营商环境讲话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接连召开全市工业高质量发展大会和深化改革优化营商环境大会，充分表明了市委、市政府对做强工业、优化营商环境，推动高质量发展的信心和决心。自治区党委、政府决定从今年至20_年，深入开展为期3年的优化营商环境大行动。我市结合实际，对标先进，对表要求，聚焦追赶超越，自我提标加码，制定了“1+12”政策文件，以更高的标准、更实的措施、更严的要求提升发展软实力。刚才，桂寿书记对深化改革优化全市营商环境作了讲话，强调要解放思想、转变观念、深化改革、坚持问题导向，认认真真干、踏踏实实做，全力打好优化营商环境这场硬仗。可以说，这是思想解放的大会，改革创新的大会，真抓实干的大会，全市各级各部门要全力以赴推动落实。下面，我再讲两个方面的意见。</w:t>
      </w:r>
    </w:p>
    <w:p>
      <w:pPr>
        <w:ind w:left="0" w:right="0" w:firstLine="560"/>
        <w:spacing w:before="450" w:after="450" w:line="312" w:lineRule="auto"/>
      </w:pPr>
      <w:r>
        <w:rPr>
          <w:rFonts w:ascii="宋体" w:hAnsi="宋体" w:eastAsia="宋体" w:cs="宋体"/>
          <w:color w:val="000"/>
          <w:sz w:val="28"/>
          <w:szCs w:val="28"/>
        </w:rPr>
        <w:t xml:space="preserve">　　&gt;一、直面问题，找准优化营商环境的突破</w:t>
      </w:r>
    </w:p>
    <w:p>
      <w:pPr>
        <w:ind w:left="0" w:right="0" w:firstLine="560"/>
        <w:spacing w:before="450" w:after="450" w:line="312" w:lineRule="auto"/>
      </w:pPr>
      <w:r>
        <w:rPr>
          <w:rFonts w:ascii="宋体" w:hAnsi="宋体" w:eastAsia="宋体" w:cs="宋体"/>
          <w:color w:val="000"/>
          <w:sz w:val="28"/>
          <w:szCs w:val="28"/>
        </w:rPr>
        <w:t xml:space="preserve">　　不断优化营商环境，发现问题是前提，直面问题是态度，切实解决问题才能取得实效。今年1月以来，我市启动优化营商环境大行动，开展大调研、大查摆和暗访行动，梳理出一批企业和群众反映强烈的问题，集中表现在以下方面：</w:t>
      </w:r>
    </w:p>
    <w:p>
      <w:pPr>
        <w:ind w:left="0" w:right="0" w:firstLine="560"/>
        <w:spacing w:before="450" w:after="450" w:line="312" w:lineRule="auto"/>
      </w:pPr>
      <w:r>
        <w:rPr>
          <w:rFonts w:ascii="宋体" w:hAnsi="宋体" w:eastAsia="宋体" w:cs="宋体"/>
          <w:color w:val="000"/>
          <w:sz w:val="28"/>
          <w:szCs w:val="28"/>
        </w:rPr>
        <w:t xml:space="preserve">　　(一)群众办事碰到“四大烦恼”。群众对政府机构窗口服务存在怨言，对某些操心事、烦心事反映强烈。一烦办证手续繁琐，材料多。要求出具的证明材料过多过滥，人口、法人、社会信用等基础信息库没有实现互联互通，群众办一件事需要跑很多部门才能搞定，反复提交材料的现象比较普遍。二烦不够人性化，办事不便利。部分办事指南描述不清晰具体，咨询电话总是占线或无人应答;部分政务大厅不提供复印机，事前没准备复印件的办事群众需要重复排队;政府网站内容不实用，群众想要的信息找不到;一些基层窗口单位不够人性化，节假日休息，群众办事只能向单位请假，节假日有时间但是没有办事窗口。三烦审批不集中，办事满城跑。一些部门单位进驻政务大厅的事项“含金量”低，或者没有把所有审批事项完全集中到服务大厅，或者对服务大厅窗口的授权不到位，导致审批办件服务出现“体外循环”，申请材料仍需拿回原单位审批，群众时间成本并未实质性降低。四烦办事窗口少，等待时间长。一些政务服务大厅由于硬件设施不完善、服务窗口设置偏少、服务人员业务水平不高、缺乏真正意义的综合窗口、纸质申报材料处理效率低等问题，导致群众排队时间过长。</w:t>
      </w:r>
    </w:p>
    <w:p>
      <w:pPr>
        <w:ind w:left="0" w:right="0" w:firstLine="560"/>
        <w:spacing w:before="450" w:after="450" w:line="312" w:lineRule="auto"/>
      </w:pPr>
      <w:r>
        <w:rPr>
          <w:rFonts w:ascii="宋体" w:hAnsi="宋体" w:eastAsia="宋体" w:cs="宋体"/>
          <w:color w:val="000"/>
          <w:sz w:val="28"/>
          <w:szCs w:val="28"/>
        </w:rPr>
        <w:t xml:space="preserve">　　(二)企业生产经营面临“四大掣肘”。成本高、负担重、融资难、人才流失等“老大难”问题仍然突出。一是要素成本高。用地方面，项目用地落实难，土地指标不足、征拆难、建设滞后、使用效率低下、定价不规范等。抽样调查显示，67%的企业表示土地价格高，30%的企业表示厂房租金较高。广西睿奕新能源公司反映，所在园区虽有空地也有其他企业结业空出厂房，但就是拿不到新增用地，由于缺乏物料堆放场地，多上几条生产线计划也就落空。电力方面，电费偏高，如云浮市工业电价仅为0.45-0.5元/度，比我市工业电价低0.15元/度。用气方面，我市在供气方面多出了管网公司输送这一环节，收取0.36元/方的管输费，增加了企业用气成本。物流方面，如港口货柜装卸费云浮港仅为170元/柜，梧州港为350元/柜，每个货柜物流费用均比广东佛山、肇庆等地区高1700至2500元。二是费用负担重。不少企业反映，我市企业的各种费用负担偏重。调查显示，企业实际缴纳的法定税费占企业税前利润的比例，50%的企业达到20%至40%，16%的企业超过40%。我市社保最低缴费基数由20_年的2379元提高至20_年的2835元，虽然全市职工基本养老保险的企业缴纳比例从20%降到19%，仍难以抵消缴纳基数上涨增加的费用。相比之下，广东省的职工基本养老保险缴费率、缴费基数均比我市低。三是融资难融资贵。金融机构对实体经济贷款投放规模逐年减少，多数企业在办理信用担保手续时需要支付的手续费、担保费较高，办理时间也很长。调查显示，46%的企业反映不动产交易中心办理房地产抵押贷款手续耗时过长，31%的中小民营企业反映银行贷款利率上浮幅度达到30%-50%。四是招工难。一方面，由于工资水平低、就业机会少、子女就学就医难等原因，难以吸引大量劳力聚集，高学历的技术型人才留不住;另一方面，全市职业学院毕业生大部分外流，不能支撑当地企业发展。如某园区一企业反映用工最多时高达1338人，最少时只有990人，用工荒时时打断企业正常生产。岑溪市优耐电子公司反映，企业缺工时常保持在250人以上。</w:t>
      </w:r>
    </w:p>
    <w:p>
      <w:pPr>
        <w:ind w:left="0" w:right="0" w:firstLine="560"/>
        <w:spacing w:before="450" w:after="450" w:line="312" w:lineRule="auto"/>
      </w:pPr>
      <w:r>
        <w:rPr>
          <w:rFonts w:ascii="宋体" w:hAnsi="宋体" w:eastAsia="宋体" w:cs="宋体"/>
          <w:color w:val="000"/>
          <w:sz w:val="28"/>
          <w:szCs w:val="28"/>
        </w:rPr>
        <w:t xml:space="preserve">　　(三)政务服务存在“四大梗阻”。群众办事烦，企业生产经营有痛点，折射出我市政务服务深层问题。一是信息化建设滞后。全市统一的一体化网上政务服务信息平台没有真正建立，信息孤岛问题突出，政务服务“多套系统、多个流程、反复登录、反复录入”让人很揪心。比如，我市公民基本信息由公安部门管理，企业基本信息由工商部门管理，事业单位基本信息由事业单位登记管理部门管理，社会组织基本信息由民政部门管理，这些听来都烦，更何况去办事。二是简政放权不到位。一些部门审批权限下放不统一、不同步、不配套，多部门、多事项、跨层级的并联审批制度没有真正建立，各层级、跨部门的审批权责清单、审批流程不统一，导致审批耗时长、环节多。有园区反映，从项目落户到投产，有时需要花费近20个月的时间来办理近50项各种项目前期和报建报批等手续。还有少数审批事项只是在形式上集中到了政务服务中心办理，但审批权还在原单位，窗口成为“收发室”，窗口工作人员充当“传声筒”。比如动物及动物产品检疫合格证核发以及国内异地引进水产苗种检疫事项，市行政审批局受理后仍要移交到市农委进行检疫出证。三是政策落实“空转”。很多企业反映，一些单位对上级政策照搬照抄，缺乏针对性、操作性、申办流程，加上深入企业指导业务方式简单，企业对政策只能望“政”兴叹。如我市国家“城市矿产”示范基地重点项目补助资金，去年12月底国家就拨付到地方，但由于有关单位指导不到位，方案考虑不周全，导致企业要反复报送材料，补助资金至今还没有落实到企业。一些部门只关注了政策“有没有”，没有更多关注政策“落不落地”，导致失去了政策适用的最佳时机，削弱了政策的红利。如税务部门尚未针对电商业务制定相关标准及优惠政策，企业对电商税费标准及相关优惠政策不明晰，电子商务业态发展缺乏政策支撑。四是干部不敢担当。优化营商环境说到底是考验各级干部的务实担当，近来年干部作风转变的“大环境”虽已形成，但“小气候”依然存在，为政不为、纪律涣散、推诿扯皮、敷衍塞责等衙门恶习仍然存在，新的官僚主义、形式主义层出不穷。调查发现，67%的企业至少遇到过一次相关部门对审批事项预先不提供一次性告知，或提供的告知不清晰、不完整的情况;22%的企业经历过政府未兑现或拖延兑现优惠政策的情况。一些干部言行不一，承诺不兑现，企业苦不堪言。如我市某民营医疗机构反映，当时某城区盲目追求速度，在报批报建问题上承诺可以“先上车后补票”，然而企业上“车”了，但是“票”却补不来，企业正常投资变成违法建设，企业主心急如焚，透心地凉。有的政府“新官不理旧账”，遇到难题绕道走，碰到责任卸肩膀。如原苍梧县部分商品房因调整容积率问题，导致购房人无法办理不动产登记，群众意见非常大，纷纷通过集体上访、网络问政等方式表达不满。但是有关单位以区划调整为由，你推我、我推你，市委主要领导批示了，分管领导也亲自协调，但就是办不下来。</w:t>
      </w:r>
    </w:p>
    <w:p>
      <w:pPr>
        <w:ind w:left="0" w:right="0" w:firstLine="560"/>
        <w:spacing w:before="450" w:after="450" w:line="312" w:lineRule="auto"/>
      </w:pPr>
      <w:r>
        <w:rPr>
          <w:rFonts w:ascii="宋体" w:hAnsi="宋体" w:eastAsia="宋体" w:cs="宋体"/>
          <w:color w:val="000"/>
          <w:sz w:val="28"/>
          <w:szCs w:val="28"/>
        </w:rPr>
        <w:t xml:space="preserve">　　民之所望，施政所向。面对群众的“烦恼”，企业经营的“掣肘”，服务的“梗阻”，我们必须直面正视、刀刃向内、自我革命，以群众“答不答应、满不满意”为检验标准，采取更大的力度、更实的措施，推动优化全市营商环境取得实实在在的效果。</w:t>
      </w:r>
    </w:p>
    <w:p>
      <w:pPr>
        <w:ind w:left="0" w:right="0" w:firstLine="560"/>
        <w:spacing w:before="450" w:after="450" w:line="312" w:lineRule="auto"/>
      </w:pPr>
      <w:r>
        <w:rPr>
          <w:rFonts w:ascii="宋体" w:hAnsi="宋体" w:eastAsia="宋体" w:cs="宋体"/>
          <w:color w:val="000"/>
          <w:sz w:val="28"/>
          <w:szCs w:val="28"/>
        </w:rPr>
        <w:t xml:space="preserve">　　&gt;二、对标先进，突出重点，大力突破优化营商环境“最后一公里”</w:t>
      </w:r>
    </w:p>
    <w:p>
      <w:pPr>
        <w:ind w:left="0" w:right="0" w:firstLine="560"/>
        <w:spacing w:before="450" w:after="450" w:line="312" w:lineRule="auto"/>
      </w:pPr>
      <w:r>
        <w:rPr>
          <w:rFonts w:ascii="宋体" w:hAnsi="宋体" w:eastAsia="宋体" w:cs="宋体"/>
          <w:color w:val="000"/>
          <w:sz w:val="28"/>
          <w:szCs w:val="28"/>
        </w:rPr>
        <w:t xml:space="preserve">　　在优化全市营商环境大行动中，我市要对标自治区提出的“一年重点突破、两年全面提升、三年争创一流”的目标，狠抓贯彻落实。今年要全面推行“354560”审批改革，“容缺受理”基本建立，80%以上的事项“最多跑一次”，政务服务“一窗受理、集成服务”工作机制基本建立，企业要素成本明显降低，国际贸易“单一窗口”综合业务覆盖率超过70%，办税时限压缩三分之一以上。20_年，要实现企业开办、不动产登记、投资项目审批等审批时限压缩一半，90%以上的事项“最多跑一次”，全面实行政务服务“一窗受理、集成服务”工作机制，全面实现政务服务网上办理，国际贸易“单一窗口”综合业务覆盖率超过90%。20_年，要实现企业开办、不动产登记、投资项目审批等时限再压缩一半，80%以上的事项“一次不用跑”，国际贸易“单一窗口”综合业务实现全覆盖，力争全市营商环境综合水平达全区先进行列。对表目标任务，各级各部门要一条一条地认真领会，一条一条去推动落实，推动全市营商环境全面优化。</w:t>
      </w:r>
    </w:p>
    <w:p>
      <w:pPr>
        <w:ind w:left="0" w:right="0" w:firstLine="560"/>
        <w:spacing w:before="450" w:after="450" w:line="312" w:lineRule="auto"/>
      </w:pPr>
      <w:r>
        <w:rPr>
          <w:rFonts w:ascii="宋体" w:hAnsi="宋体" w:eastAsia="宋体" w:cs="宋体"/>
          <w:color w:val="000"/>
          <w:sz w:val="28"/>
          <w:szCs w:val="28"/>
        </w:rPr>
        <w:t xml:space="preserve">　　(一)要在行政效能方面大提速。要加快落实“354560”审批改革，实现企业开办手续3个工作日内完成、不动产登记5个工作日内完成、园区建设项目施工许可45个工作日内完成、其他建设项目施工许可60个工作日内完成。要继续深化并联审批，创新开展“容缺受理”审批新模式，编制并公布“容缺受理”事项和材料清单，提升行政审批效率。要推动重大项目建设“五个优化”和投资项目审批“五个简化”，开通企业重大投资项目绿色通道，加大“多证合一”“多评合一”“多方案合审”“多图联审”应用力度，进一步优化简化我市重点项目建设程序流程，切实提高跨部门跨地区跨层级审批效率。要全面落实“一事通办”改革，推进行政权力事项全面进驻各级政务服务中心集中办理，实行“一窗受理、集成服务”，实现“前台综合受理、后台分类审批、统一窗口出件”，力争绝大多数行政审批事项和公共服务事项“最多跑一次”，直至“一次不用跑”。要深入开展“减证便民”专项行动，建立统一规范的市、县、乡、村四级保留和取消的证明事项清单，全面清理各类“烦心证明”，解决“办证难、办事难”等问题。要深化商事登记制度改革，促进“证照分离”改革扩容提速。要加快网上政府建设，构建政务服务“一张网、一朵云”，打造24小时“不打烊”的网上政府，加快大数据应用，积极推动政务信息系统整合，实现“统一进出、信息共享、并联办理”，从根本上解决“信息孤岛”问题。要优化政务服务窗口运行模式，建立健全首问负责、限时办结、责任追究、一次性告知、一章办结、公开公示、否定报备等制度，积极推行“一窗口受理、一平台共享、一站式服务”，逐步实现就近能办、同城通办、异地可办。</w:t>
      </w:r>
    </w:p>
    <w:p>
      <w:pPr>
        <w:ind w:left="0" w:right="0" w:firstLine="560"/>
        <w:spacing w:before="450" w:after="450" w:line="312" w:lineRule="auto"/>
      </w:pPr>
      <w:r>
        <w:rPr>
          <w:rFonts w:ascii="宋体" w:hAnsi="宋体" w:eastAsia="宋体" w:cs="宋体"/>
          <w:color w:val="000"/>
          <w:sz w:val="28"/>
          <w:szCs w:val="28"/>
        </w:rPr>
        <w:t xml:space="preserve">　　(二)要在便利投资方面出实招。充分发挥口岸对梧州外向型经济的促进作用，针对口岸通关环节存在的突出问题，着力改进通关服务，提高效率、降低费用，进一步推进贸易投资便利化。加快构建统一信息系统公共平台，推进“智慧口岸”建设，深化“单一窗口”应用，争取年底标准版综合业务覆盖率超过70%。加强口岸通关流程管理，推行“先进区、后报关”“提前申报、运抵验放”和岸地联动等通关模式，推进“一站式”、无纸化作业，引进第三方查验服务，全面实行“联合查验、一次放行”，压缩通关准备、货物提离时间三分之一。加强口岸通关收费管理，对李家庄码头、紫金村码头、大利口码头、赤水港码头实行“进出港口码头国际标准集装箱(20尺箱、40尺箱)减半收取车辆通行费”，直接免除查验过程中没有问题的外贸企业的吊装、移位、仓储费，全面清理整顿报关、报检、货代、船代、港口服务等中介环节收费。要提升口岸基础设施，完善李家庄码头、赤水作业区口岸查验及配套设施建设，加强监管查验资源共享共用。</w:t>
      </w:r>
    </w:p>
    <w:p>
      <w:pPr>
        <w:ind w:left="0" w:right="0" w:firstLine="560"/>
        <w:spacing w:before="450" w:after="450" w:line="312" w:lineRule="auto"/>
      </w:pPr>
      <w:r>
        <w:rPr>
          <w:rFonts w:ascii="宋体" w:hAnsi="宋体" w:eastAsia="宋体" w:cs="宋体"/>
          <w:color w:val="000"/>
          <w:sz w:val="28"/>
          <w:szCs w:val="28"/>
        </w:rPr>
        <w:t xml:space="preserve">　　(三)要在降本减费方面见大效。一方面，要进一步降低企业生产要素成本。用地方面，强化用地供给，优化用地办理，降低用地成本;深化工业用地市场化配置改革，推行工业用地弹性出让制度和灵活的土地供应方式，推广实行工业用地长期租赁、先租后让、租让结合、弹性年限出让，扩大降低土地出让底价政策适用范围;支持企业通过提高工业用地容积率等方式提高土地利用率，清理盘活存量建设用地，实现土地资源的优化配置和集约利用;鼓励对公共设施项目建设采取划拨、出让、租赁方式供地，同时改进土地出让金分期缴纳方式，进一步提升土地开发使用效益。用电方面，加快试验区增量配电业务改革试点，大力推进工业企业参与电力直接交易，力争峰谷分时电价在全市各工业园区全覆盖。用气、用水方面，加快基础设施建设，培育市场供给主体，从源头上为企业提供更多选择。物流方面，除暂时保留东出口收费站外，全面撤销城市出入口路桥收费站，切实降低企业物流成本。另一方面，进一步减轻企业税费负担。要坚决执行减轻企业税费负担各项政策，进一步减轻企业税收负担;暂停征收涉企地方水利建设基金，降低企业职工社会保险缴费比例，严格执行行政事业性收费和政府性基金目录清单，清单之外一律不得收费。</w:t>
      </w:r>
    </w:p>
    <w:p>
      <w:pPr>
        <w:ind w:left="0" w:right="0" w:firstLine="560"/>
        <w:spacing w:before="450" w:after="450" w:line="312" w:lineRule="auto"/>
      </w:pPr>
      <w:r>
        <w:rPr>
          <w:rFonts w:ascii="宋体" w:hAnsi="宋体" w:eastAsia="宋体" w:cs="宋体"/>
          <w:color w:val="000"/>
          <w:sz w:val="28"/>
          <w:szCs w:val="28"/>
        </w:rPr>
        <w:t xml:space="preserve">　　(四)要在招才引智方面出好招。人才是发展的第一资源。当前，全国各大城市都在开展“抢人大战”，必须高度重视招才引智工作，加快构筑人才小高地。要整合职业技术教育办学资源，建立校企合作机制，推行产教融合、校企合作、工学一体的协同育人模式，支持企业与职业院校开展订单式培训，提供产业发展所需的中层技术人才。要制定和完善人才引进政策，加大引进人才奖励力度，落实各项激励政策，着力引进一批高层次人才和急需紧缺人才。对企事业单位引进的急需紧缺人才，允许其通过“绿色通道”直接申报评审高级职称。要优化用人环境，完善人才配套服务，在住房上采取建设人才公寓、公租房、共有产权房和加大住房补贴等多种形式，满足不同类型人才的住房需求;在教育上对落户我市的急需紧缺和高层次人才，其子女在学前教育和义务教育阶段可就近就便优先择校入学。要构建低门槛、低成本、便利化、开放式的创业孵化平台，打造充满活力的创业创新环境。</w:t>
      </w:r>
    </w:p>
    <w:p>
      <w:pPr>
        <w:ind w:left="0" w:right="0" w:firstLine="560"/>
        <w:spacing w:before="450" w:after="450" w:line="312" w:lineRule="auto"/>
      </w:pPr>
      <w:r>
        <w:rPr>
          <w:rFonts w:ascii="宋体" w:hAnsi="宋体" w:eastAsia="宋体" w:cs="宋体"/>
          <w:color w:val="000"/>
          <w:sz w:val="28"/>
          <w:szCs w:val="28"/>
        </w:rPr>
        <w:t xml:space="preserve">　　(五)要在诚实守法重诺方面动真格。各级政府要带头讲诚信，依法兑现承诺，不得随意改变约定，杜绝“开空头支票”“新官不理旧账”等现象，全面清理处置政府违约失信问题。对因政府规划调整、政策变化造成企业合法权益受损的，要给予合理补偿，让企业投资放心、宽心。强化涉企信用监管，建立诚信“红名单”和失信“黑名单”制度，对严重违法失信企业在公共资源交易领域采取限制、惩戒措施。推行“阳光执法”，对涉企检查全面施行“双随机一公开”，合理确定抽查检查频率，减少政府部门对市场主体直接干预。推行行政执法公示制度和全过程记录制度，坚决查处滥用行政权力干涉企业正常经营的行为，对无法定依据或者未经法定程序，不得强制企业停建、停产，不得随意对企业停电、停水、停气。要建立企业问题反馈直通机制，鼓励企业讲真话、谈实情、建诤言，以实际行动解决企业诉求，全面提高政府公信力、企业诚信度和全民诚信水平。</w:t>
      </w:r>
    </w:p>
    <w:p>
      <w:pPr>
        <w:ind w:left="0" w:right="0" w:firstLine="560"/>
        <w:spacing w:before="450" w:after="450" w:line="312" w:lineRule="auto"/>
      </w:pPr>
      <w:r>
        <w:rPr>
          <w:rFonts w:ascii="宋体" w:hAnsi="宋体" w:eastAsia="宋体" w:cs="宋体"/>
          <w:color w:val="000"/>
          <w:sz w:val="28"/>
          <w:szCs w:val="28"/>
        </w:rPr>
        <w:t xml:space="preserve">　　(六)要在缓解融资难题上见真招。既要注重防范化解金融风险，又要更多地提高金融的活跃度，缓解当前企业“融资难、融资贵、融资慢”问题，进一步加大金融对实体经济的支持力度。大力推进“引金入梧”战略实施，壮大市场主体，扩大“惠企贷”“政银保”业务覆盖面，创新信贷融资模式，大力发展直接融资，扩大新型政银担合作规模，建立企业转贷应急体系，争取设立我市六堡茶、宝玉石、新能源、健康养生等产业发展基金，不断丰富企业市场化融资手段。要降低融资成本，落实信贷“七不准”和服务收费“四公开”，着力规范金融机构收费和融资中介服务收费行为，督促银行业金融机构暂停收取本票和银行汇票的手续费、挂失费、工本费等6项收费。要提升融资效率，鼓励金融机构建立针对同一类型小微企业客户的金融信贷专业化分类、批量化营销、标准化审贷、差异化授权机制，探索建立贷款全流程限时制度，实现动产抵押登记“一次办结”，简化续贷办理流程，支持正常经营的小微企业融资周转实现“无缝衔接”，提高重大项目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同志们，优化营商环境没有最好，只有更好，这是一项常抓常新的系统工程，要持续发力，久久为功，坚决打赢优化营商环境这场硬仗，推动新作为，树立新形象，为实现经济高质量发展提供坚强保障。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【篇三】营商环境讲话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一起参加了省政府网上政务服务能力提升工作培训会议，会上，国务院电子政务办公室李三群同志作了专题报告，报告的政策性、专业性、实践性、指导性很强，让我们对中央关于数字政府建设，尤其是“互联网+政务服务”工作，有了全面的了解，对当前存在主要问题有了清晰的认识，更重要的是为我们下一步工作指明了方向。</w:t>
      </w:r>
    </w:p>
    <w:p>
      <w:pPr>
        <w:ind w:left="0" w:right="0" w:firstLine="560"/>
        <w:spacing w:before="450" w:after="450" w:line="312" w:lineRule="auto"/>
      </w:pPr>
      <w:r>
        <w:rPr>
          <w:rFonts w:ascii="宋体" w:hAnsi="宋体" w:eastAsia="宋体" w:cs="宋体"/>
          <w:color w:val="000"/>
          <w:sz w:val="28"/>
          <w:szCs w:val="28"/>
        </w:rPr>
        <w:t xml:space="preserve">　　省政府副秘书长、办公厅主任x提出了三点要求，具有很强的针对性，大家要抓好贯彻落实。下面，我们召开全市深化“放管服”改革优化营商环境工作推进会，主要任务是传达贯彻x月x日省政府召开的省协调小组20_年第1次全体会议精神，安排下阶段工作。刚才，市政务服务和大数据管理局传达了省协调小组20_年第1次全体会议精神，通报了我市“一网通办”能力提升百日攻坚行动开展情况，并作了安排，市发展改革委、市住房公积金中心作了发言，你们要践言践行，抓紧抓细抓实、抓出成效。现在我再讲两点意见。</w:t>
      </w:r>
    </w:p>
    <w:p>
      <w:pPr>
        <w:ind w:left="0" w:right="0" w:firstLine="560"/>
        <w:spacing w:before="450" w:after="450" w:line="312" w:lineRule="auto"/>
      </w:pPr>
      <w:r>
        <w:rPr>
          <w:rFonts w:ascii="宋体" w:hAnsi="宋体" w:eastAsia="宋体" w:cs="宋体"/>
          <w:color w:val="000"/>
          <w:sz w:val="28"/>
          <w:szCs w:val="28"/>
        </w:rPr>
        <w:t xml:space="preserve">　&gt;　一、迅速行动，抓整改促提升</w:t>
      </w:r>
    </w:p>
    <w:p>
      <w:pPr>
        <w:ind w:left="0" w:right="0" w:firstLine="560"/>
        <w:spacing w:before="450" w:after="450" w:line="312" w:lineRule="auto"/>
      </w:pPr>
      <w:r>
        <w:rPr>
          <w:rFonts w:ascii="宋体" w:hAnsi="宋体" w:eastAsia="宋体" w:cs="宋体"/>
          <w:color w:val="000"/>
          <w:sz w:val="28"/>
          <w:szCs w:val="28"/>
        </w:rPr>
        <w:t xml:space="preserve">　　在省推进政府职能转变和“放管服”改革暨政务公开协调小组20_年第1次全体会议上，通报了全省“一网通办”能力提升百日攻坚行动相关情况，x大类指标中，我市x类指标排名靠前、x类指标处于中下、x类指标排名滞后。各地各有关部门要深入查找原因、采取务实管用措施，抓细抓实问题整改，全面提升“一网通办”能力。</w:t>
      </w:r>
    </w:p>
    <w:p>
      <w:pPr>
        <w:ind w:left="0" w:right="0" w:firstLine="560"/>
        <w:spacing w:before="450" w:after="450" w:line="312" w:lineRule="auto"/>
      </w:pPr>
      <w:r>
        <w:rPr>
          <w:rFonts w:ascii="宋体" w:hAnsi="宋体" w:eastAsia="宋体" w:cs="宋体"/>
          <w:color w:val="000"/>
          <w:sz w:val="28"/>
          <w:szCs w:val="28"/>
        </w:rPr>
        <w:t xml:space="preserve">　　（一）抓指标提升</w:t>
      </w:r>
    </w:p>
    <w:p>
      <w:pPr>
        <w:ind w:left="0" w:right="0" w:firstLine="560"/>
        <w:spacing w:before="450" w:after="450" w:line="312" w:lineRule="auto"/>
      </w:pPr>
      <w:r>
        <w:rPr>
          <w:rFonts w:ascii="宋体" w:hAnsi="宋体" w:eastAsia="宋体" w:cs="宋体"/>
          <w:color w:val="000"/>
          <w:sz w:val="28"/>
          <w:szCs w:val="28"/>
        </w:rPr>
        <w:t xml:space="preserve">　　一是落后指标要补短提升。从通报情况看，我市“一网通办”能力提升中，x类严重滞后指标分别为应用平台接入、数据开放共享。在应用平台接入方面，我市在“x通办”x分站点接入系统应用数x个，均为网页链接，没有一个符合国家标准以接口方式接入。从客观上讲大家缺资金、缺技术，从主观上讲大家不重视、敷衍推诿、不担当作为。市公安局、市民政局、市人力资源社会保障局、市医保局、市卫健委、市文化广播旅游局、市不动产登记中心、市住房公积金中心等所有使用本行业应用系统的部门，要讲政治，从大局出发，在x月x日前，按照国家规定标准以接口方式将本部门（包括下属事业单位、公共服务企业）的应用系统全部接入“x通办”x分站点。在数据开放共享方面，综合指标满分为x分，我市仅得x分，全省倒数第3。市发展改革委要牵头抓好问题整改，主动对接省级相关部门，吃透考核评价标准，对政务信息资源进行再梳理，进一步扩大平台共享目录收集范围和渠道，健全完善数据共享机制，提升数据共享开放水平，确保既要有平台，又要有数据。市级各部门要积极配合、主动提供数据，市政府信息公开办要加强业务指导，务必确保我市数据共享开放指标综合排名进入全省第一方阵。</w:t>
      </w:r>
    </w:p>
    <w:p>
      <w:pPr>
        <w:ind w:left="0" w:right="0" w:firstLine="560"/>
        <w:spacing w:before="450" w:after="450" w:line="312" w:lineRule="auto"/>
      </w:pPr>
      <w:r>
        <w:rPr>
          <w:rFonts w:ascii="宋体" w:hAnsi="宋体" w:eastAsia="宋体" w:cs="宋体"/>
          <w:color w:val="000"/>
          <w:sz w:val="28"/>
          <w:szCs w:val="28"/>
        </w:rPr>
        <w:t xml:space="preserve">　　二是中游指标要提档升位。在电子证照和电子印章应用、平台推广使用x个方面，我市处在全省中下水平。市级各部门要主动与上级部门对接，x月x日前全面完成电子印章的申请、制作和授权，完成电子证照模板制作和绑定，将有效期内非涉密存量证照电子化、结构化，全量全要素汇聚到省一体化政务服务平台；</w:t>
      </w:r>
    </w:p>
    <w:p>
      <w:pPr>
        <w:ind w:left="0" w:right="0" w:firstLine="560"/>
        <w:spacing w:before="450" w:after="450" w:line="312" w:lineRule="auto"/>
      </w:pPr>
      <w:r>
        <w:rPr>
          <w:rFonts w:ascii="宋体" w:hAnsi="宋体" w:eastAsia="宋体" w:cs="宋体"/>
          <w:color w:val="000"/>
          <w:sz w:val="28"/>
          <w:szCs w:val="28"/>
        </w:rPr>
        <w:t xml:space="preserve">　　增量电子证照要及时向省一体化政务服务平台汇聚、更新，进一步扩大电子证照共享互认范围，切实减少企业群众办事提交材料的频次和数量。各区县、市政务服务和公共资源交易服务中心要持续加大“x通办”app推广使用力度，采取短信、现场提醒、宣传引导等多种方式，组织引导广大企业群众优先选择政务服务“网上办”“掌上办”，积极注册“x通办”app，主动参与政务服务“好差评”评价，对办理事项进行“一事一评”，实现每周每万人口政务服务主动评价数提升到x人以上，督促指导有关部门（单位）限期整改差评事项，进一步增强企业群众办事体验感和便捷度。</w:t>
      </w:r>
    </w:p>
    <w:p>
      <w:pPr>
        <w:ind w:left="0" w:right="0" w:firstLine="560"/>
        <w:spacing w:before="450" w:after="450" w:line="312" w:lineRule="auto"/>
      </w:pPr>
      <w:r>
        <w:rPr>
          <w:rFonts w:ascii="宋体" w:hAnsi="宋体" w:eastAsia="宋体" w:cs="宋体"/>
          <w:color w:val="000"/>
          <w:sz w:val="28"/>
          <w:szCs w:val="28"/>
        </w:rPr>
        <w:t xml:space="preserve">　　三是靠前指标要进位争先。系统运行基础配置、统一政务服务事项、优化政务服务运行流程、工程建设项目审批管理系统运行x个方面，排位虽然靠前，但尚未进入全省第一方阵，各地各部门要创新工作、持续用力，力争取得更好成绩。市政务服务和公共资源交易服务中心要牵头抓好事项认领、事项梳理、实施清单配置、办事指南等方面的优化提升，坚决将非涉密政务服务事项全部纳入一体化政务服务平台，围绕“一网通办”优化再造服务流程，确保实现申请、受理、审查、决定、制证等环节全流程在线办理、服务事项异常数据“清零”、网上可办事项达x%、全程网办事项达x%以上、“最多跑一次”事项达x%以上。市住房城乡建设局要牵头负责抓好工程建设项目审批管理系统运行管理，将所有工程建设项目审批事项全部按规定纳入工改系统办理，力争国家标准事项覆盖率提升到x%以上。各区县要参照市上标准抓好相关指标提升工作。</w:t>
      </w:r>
    </w:p>
    <w:p>
      <w:pPr>
        <w:ind w:left="0" w:right="0" w:firstLine="560"/>
        <w:spacing w:before="450" w:after="450" w:line="312" w:lineRule="auto"/>
      </w:pPr>
      <w:r>
        <w:rPr>
          <w:rFonts w:ascii="宋体" w:hAnsi="宋体" w:eastAsia="宋体" w:cs="宋体"/>
          <w:color w:val="000"/>
          <w:sz w:val="28"/>
          <w:szCs w:val="28"/>
        </w:rPr>
        <w:t xml:space="preserve">　　（二）抓调度督导</w:t>
      </w:r>
    </w:p>
    <w:p>
      <w:pPr>
        <w:ind w:left="0" w:right="0" w:firstLine="560"/>
        <w:spacing w:before="450" w:after="450" w:line="312" w:lineRule="auto"/>
      </w:pPr>
      <w:r>
        <w:rPr>
          <w:rFonts w:ascii="宋体" w:hAnsi="宋体" w:eastAsia="宋体" w:cs="宋体"/>
          <w:color w:val="000"/>
          <w:sz w:val="28"/>
          <w:szCs w:val="28"/>
        </w:rPr>
        <w:t xml:space="preserve">　　一是实行周调度。从本周开始，在“一网通办”能力提升百日攻坚期间实行周调度、周排名、周通报，此项工作由谯小涛同志牵头负责。二是实行月、季研判。参照省上当前做法，我们最近也实行月研判制度，如果后期情况较好，再调整为季度研判，此项工作由我亲自调度。三是抓督查督办。市目标绩效办会同市政务服务和大数据管理局，开展好督促检查工作。四是对工作不力的进行约谈。今天召开了推进会，如果下次再出现类似情况，市委政府将对责任部门“一把手”进行约谈。</w:t>
      </w:r>
    </w:p>
    <w:p>
      <w:pPr>
        <w:ind w:left="0" w:right="0" w:firstLine="560"/>
        <w:spacing w:before="450" w:after="450" w:line="312" w:lineRule="auto"/>
      </w:pPr>
      <w:r>
        <w:rPr>
          <w:rFonts w:ascii="宋体" w:hAnsi="宋体" w:eastAsia="宋体" w:cs="宋体"/>
          <w:color w:val="000"/>
          <w:sz w:val="28"/>
          <w:szCs w:val="28"/>
        </w:rPr>
        <w:t xml:space="preserve">　　&gt;二、持续用力，夯基础固根本</w:t>
      </w:r>
    </w:p>
    <w:p>
      <w:pPr>
        <w:ind w:left="0" w:right="0" w:firstLine="560"/>
        <w:spacing w:before="450" w:after="450" w:line="312" w:lineRule="auto"/>
      </w:pPr>
      <w:r>
        <w:rPr>
          <w:rFonts w:ascii="宋体" w:hAnsi="宋体" w:eastAsia="宋体" w:cs="宋体"/>
          <w:color w:val="000"/>
          <w:sz w:val="28"/>
          <w:szCs w:val="28"/>
        </w:rPr>
        <w:t xml:space="preserve">　　“一网通办”、数字政府建设是政务服务的重要内容，针对x实际情况，我强调四点：一要抓好数字政府建设的规划和顶层设计，尤其是“互联网+政务服务”的建设。目前，x还没有智慧城市、数字城市的规划，还没有启动共建共享共用相关项目建设，与全省其他市州有一定差距，这项工作专业性比较高，要依托专业技术力量，加快编制“十四五”信息化建设和数字经济发展规划。二要抓好平台建设。全市数字平台建设小、弱、散，一些基础平台建设不够系统和完善，还没有完全打通平台畅通的壁垒，数字政务缺乏支撑，严重制约了“x通办”x分站点的建设。三要抓好数据共享。全市数据共享不足，工作比较滞后，大家要树立数据是最大资源的理念、树立数据共享的理念，打破陈旧的制度障碍、狭隘的理念障碍、落后的技术障碍。四要抓好运营管理能力提升。在“互联网+政务服务”、数字政府建设等方面，需要专业的人才、专业的运营队伍，这是我们的短板，大家要通过引进人才、培养现有人才等多种方式加强队伍建设，夯实“一网通办”基础。</w:t>
      </w:r>
    </w:p>
    <w:p>
      <w:pPr>
        <w:ind w:left="0" w:right="0" w:firstLine="560"/>
        <w:spacing w:before="450" w:after="450" w:line="312" w:lineRule="auto"/>
      </w:pPr>
      <w:r>
        <w:rPr>
          <w:rFonts w:ascii="黑体" w:hAnsi="黑体" w:eastAsia="黑体" w:cs="黑体"/>
          <w:color w:val="000000"/>
          <w:sz w:val="36"/>
          <w:szCs w:val="36"/>
          <w:b w:val="1"/>
          <w:bCs w:val="1"/>
        </w:rPr>
        <w:t xml:space="preserve">【篇四】营商环境讲话</w:t>
      </w:r>
    </w:p>
    <w:p>
      <w:pPr>
        <w:ind w:left="0" w:right="0" w:firstLine="560"/>
        <w:spacing w:before="450" w:after="450" w:line="312" w:lineRule="auto"/>
      </w:pPr>
      <w:r>
        <w:rPr>
          <w:rFonts w:ascii="宋体" w:hAnsi="宋体" w:eastAsia="宋体" w:cs="宋体"/>
          <w:color w:val="000"/>
          <w:sz w:val="28"/>
          <w:szCs w:val="28"/>
        </w:rPr>
        <w:t xml:space="preserve">　　这次全市优化营商环境动员大会，是市委、市政府决定召开的一次非常重要的会议。为什么说非常重要呢？一是因为营商环境至关重要，决定着一个地区的竞争力，只有营造好的营商环境才能吸引更多的投资。反之，即便市委、市政府组织再大规模的集中招商，各县区下再大的工作力度，也很难招来好的投资商，即使来了也呆不长、呆不住。二是目前我市营商环境中存在的问题很严重，已经到了不解决就要出问题、出大问题的地步。三是这项工作难度很多、阻力很大、任务很重。这次会议主要任务是贯彻落实市委十二届四次全会精神，优化审批服务、规范涉企收费、清理中介组织三项重点工作，改善审批服务、提高服务效率，动员各级各部门统一思想、提高认识，明确任务、落实责任，把各项改革任务落到实处，为全市加快发展科学发展创造良好的环境。刚才，伯汉同志、丰华同志分别传达了有关文件，市发改、城建、国土、环保、监察等五个部门做了很好的表态发言。下面，根据市委、市政府研究的意见，我强调三个方面的问题。</w:t>
      </w:r>
    </w:p>
    <w:p>
      <w:pPr>
        <w:ind w:left="0" w:right="0" w:firstLine="560"/>
        <w:spacing w:before="450" w:after="450" w:line="312" w:lineRule="auto"/>
      </w:pPr>
      <w:r>
        <w:rPr>
          <w:rFonts w:ascii="宋体" w:hAnsi="宋体" w:eastAsia="宋体" w:cs="宋体"/>
          <w:color w:val="000"/>
          <w:sz w:val="28"/>
          <w:szCs w:val="28"/>
        </w:rPr>
        <w:t xml:space="preserve">&gt;　　一、统一思想，下定决心</w:t>
      </w:r>
    </w:p>
    <w:p>
      <w:pPr>
        <w:ind w:left="0" w:right="0" w:firstLine="560"/>
        <w:spacing w:before="450" w:after="450" w:line="312" w:lineRule="auto"/>
      </w:pPr>
      <w:r>
        <w:rPr>
          <w:rFonts w:ascii="宋体" w:hAnsi="宋体" w:eastAsia="宋体" w:cs="宋体"/>
          <w:color w:val="000"/>
          <w:sz w:val="28"/>
          <w:szCs w:val="28"/>
        </w:rPr>
        <w:t xml:space="preserve">　　环境也是生产力。通过狠抓优化审批服务、规范涉企收费、清理中介组织这三项重点工作来打造一流的营商环境，是市委市政府站在全局战略高度、立足菏泽实际、着眼未来发展做出的一项重大决策，意义重大，至关重要。</w:t>
      </w:r>
    </w:p>
    <w:p>
      <w:pPr>
        <w:ind w:left="0" w:right="0" w:firstLine="560"/>
        <w:spacing w:before="450" w:after="450" w:line="312" w:lineRule="auto"/>
      </w:pPr>
      <w:r>
        <w:rPr>
          <w:rFonts w:ascii="宋体" w:hAnsi="宋体" w:eastAsia="宋体" w:cs="宋体"/>
          <w:color w:val="000"/>
          <w:sz w:val="28"/>
          <w:szCs w:val="28"/>
        </w:rPr>
        <w:t xml:space="preserve">　　首先，这是落实中央和省委省政府工作部署、大力简政放权的实际行动。加快转变职能、简政放权是新一届国务院着力抓的第一件大事。李克强总理提出本届政府要下决心再削减三分之一以上的行政审批事项。今年以来，先后两批取消和下放了167项行政审批事项。省政府下发了《关于推进政府职能转变简政放权减少行政许可的意见》，最近省政府已做出决定，取消和下放行政审批事项119项，提出山东要力争成为全国行政审批事项最少、办事效率最高、服务质量最优的省份之一，本届政府任期内省级审批事项要再削减三分之一以上，办结时限比法定时限缩短50%以上。对优化营商环境工作，市委、市政府高度重视，在全市加快科学发展工作会议上作了专门部署，在上半年市政府全体（扩大）会议上作了重点安排，刚刚闭幕的市委十二届四次全委会议又把优化营商环境确定为全市加快发展科学发展的四项重大举措之一。最近一个时期，伯汉同志组织带领市政府办公室和有关部门，做了大量艰苦细致的基础性工作，研究制定了切实可行的实施方案。今天，我们专门召开这次大规模的动员大会，就是要思想再发动、任务再细化、责任再明确，真正把中央和省委省政府关于转变职能、简政放权的要求落实到位，促使全市营商环境有一个根本改变。</w:t>
      </w:r>
    </w:p>
    <w:p>
      <w:pPr>
        <w:ind w:left="0" w:right="0" w:firstLine="560"/>
        <w:spacing w:before="450" w:after="450" w:line="312" w:lineRule="auto"/>
      </w:pPr>
      <w:r>
        <w:rPr>
          <w:rFonts w:ascii="宋体" w:hAnsi="宋体" w:eastAsia="宋体" w:cs="宋体"/>
          <w:color w:val="000"/>
          <w:sz w:val="28"/>
          <w:szCs w:val="28"/>
        </w:rPr>
        <w:t xml:space="preserve">　　其次，这是积极参与区域竞争、建设区域科学发展高地的必然选择。打造鲁苏豫皖交界地区科学发展高地，既是省委、省政府的重托，也是全市人民的期盼。要打造区域科学发展高地，必须以高效的政务服务、优越的营商环境，吸引项目落地、资金流入、人才汇聚。20_年我市规模以上固定资产投资完成687亿元，总量仅排在全省第16位、周边九市第6位；增长23.5%，增幅虽然在全省位居前列，但在周边九市也仅排在第7位。投资上的差距，实质上就是环境上的差距。前段时间，市政府办公室组织带领有关部门赴周边七市进行了考察，了解到各市都在积极做优化营商环境的文章。今天会议印发了考察报告，各级各部门要认真学习参阅。如宿迁市狠抓行政审批“三集中三到位”，市直62个部门单位、197项市级审批事项均在政务服务中心办结，单项审批时限一般不超过5天。他们以江苏省及淮海经济区综合收费最低为目标，大力降低涉企收费标准，工业企业按照标准下限的30%-50%执行，现代服务业按标准下限的70%执行。我到宿迁去过两次，每次去都有很深的感触。宿迁这几年发展面貌日新月异，从江苏省经济最落后的地区之一，蜕变为最有活力、发展最快的地区之一，优化营商环境就是其中一个至关重要的因素。宿州市大力降低收费标准，涉企收费总体水平比安徽省定标准低40%左右，比周边淮北、阜阳、亳州、蚌埠四市低20%左右。聊城市简化优化审批流程，删减审批环节800多项；对全市重点项目建立了绿色通道。邢台市实行政府服务“零收费”和行政性罚款减半，取消八大类预算外收费；通过优化审批流程，实现限时审批和并联审批，单项审批时限缩短为3.5天。开封市将中介组织引进行政服务中心，规范了中介服务行为，提高了审批效率。周边市在优化投资环境上，可以说是八仙过海、各显神通、各有绝招。如果我们不在优化营商环境上有大的动作，在日益激烈的区域发展竞争中，我市很可能被落在后面。</w:t>
      </w:r>
    </w:p>
    <w:p>
      <w:pPr>
        <w:ind w:left="0" w:right="0" w:firstLine="560"/>
        <w:spacing w:before="450" w:after="450" w:line="312" w:lineRule="auto"/>
      </w:pPr>
      <w:r>
        <w:rPr>
          <w:rFonts w:ascii="宋体" w:hAnsi="宋体" w:eastAsia="宋体" w:cs="宋体"/>
          <w:color w:val="000"/>
          <w:sz w:val="28"/>
          <w:szCs w:val="28"/>
        </w:rPr>
        <w:t xml:space="preserve">　　第三，这是解决目前存在的突出问题、改善发展环境的现实需要。近年来，我市的营商环境有了较大改善，但仍然不够宽松，审批效率低下、企业负担加重、中介服务“垄断化”和“行政化”等问题相当突出。一是审批环节多、办事效率低。据企业反映，一些市直主管部门没有真正把审批权限交给政务服务中心窗口，各项审批还要向科长、分管局长以及一把手逐个汇报。部门之间一个单位审批完了才交给下一个单位审批，花费时间长，部门之间经常互为前置、推诿扯皮。对优化营商环境工作，最初的动议是我到县区和企业进行调研的时候，发现问题很突出，企业反映很集中、很强烈。同时，通过其他渠道也了解到，目前营商环境中存在的问题，已经严重影响了经济社会的发展。刚才，我讲有些部门办事环节多、互相推诿扯皮。这还不是最严重的，最严重的是个别部门必须要送礼、要打点，不送礼不办事，送得少办得慢，一个科室不打点就办不下去。这样下去，怎么能打造区域科学发展高地？有些部门内部审查环节繁多，一个事项就有5、6个科室进行审查，每一个环节都要汇报沟通，花费了很大的精力。从调查的某房地产开发项目看，从招拍挂拿到土地到各种证件手续齐全，具备开工和预售条件，要经过20多个部门单位层层审批，加盖36枚269次公章。这样的办事效率，怎么能招来项目、怎么能留住客商？二是中介服务环境不宽松。有的部门强制指定中介服务，如果不到指定的中介组织去做，报告做的再好也很难通过。还有的中介组织依附于行业主管部门，搞垄断服务，服务效率低，收费不规范，企业反映强烈。三是收费、罚款随意性大。据反映，有些执法单位有很大的自由裁量权，往往根据企业的“态度”随意决定收费、处罚数额，企业敢怒不敢言，被迫到处找门路、托关系。有的单位随便围着厂房和设备转一圈，就收取各项检测费用，甚至向企业索取服务费。有的部门搭车收取会费，名义上说是自愿交纳，但往往和年审、年检一并进行。四是存在不作为、乱作为问题。有的单位不执行一次告知制，去一趟根本办不成事，需要企业提交的材料故意不一次说清，要多次跑、请客送礼才给办事。有的让企业结算费用，吃拿卡要，不给好处不办事、给了好处乱办事。这些问题的存在，严重影响了投资环境，严重制约了经济发展，只有下决心彻底治理，才能为加快发展科学发展破除障碍、插上翅膀。当前，宏观经济形势复杂严峻，正处在“增长速度换档期、结构调整阵痛期、前期刺激政策消化期”叠加的阶段，经济下行压力很大，有些企业生产经营相当困难。作为政府，我们的职责就是要创造良好的发展环境，帮助企业度过难关，这是对全市各级各部门服务水平、工作能力的现实考验。</w:t>
      </w:r>
    </w:p>
    <w:p>
      <w:pPr>
        <w:ind w:left="0" w:right="0" w:firstLine="560"/>
        <w:spacing w:before="450" w:after="450" w:line="312" w:lineRule="auto"/>
      </w:pPr>
      <w:r>
        <w:rPr>
          <w:rFonts w:ascii="宋体" w:hAnsi="宋体" w:eastAsia="宋体" w:cs="宋体"/>
          <w:color w:val="000"/>
          <w:sz w:val="28"/>
          <w:szCs w:val="28"/>
        </w:rPr>
        <w:t xml:space="preserve">　　第四，这是加强政府自身建设、打造为民务实清廉政府的内在要求。习近平总书记7月25日在中央政治局工作会议上指出：要主动做好政府该做的事，工作重点要转变，转向维护公平竞争市场环境、制定标准、保护环境等，要及时减轻企业经营负担。优化营商环境、维护良好市场秩序就是政府的基本职能，也是政府推动发展的基本功、必修课。项目审批、涉企收费量大面广，既是政府服务发展、服务群众的“窗口”，也是权力运行的关键环节、反腐倡廉的监督重点。只有在每一项审批、每一项收费、每一次评审过程中体现出公开、公平、效率和服务，才能维护好正常的市场秩序，才能体现出我们是人民的政府、高效的政府、清廉的政府、有为的政府。</w:t>
      </w:r>
    </w:p>
    <w:p>
      <w:pPr>
        <w:ind w:left="0" w:right="0" w:firstLine="560"/>
        <w:spacing w:before="450" w:after="450" w:line="312" w:lineRule="auto"/>
      </w:pPr>
      <w:r>
        <w:rPr>
          <w:rFonts w:ascii="宋体" w:hAnsi="宋体" w:eastAsia="宋体" w:cs="宋体"/>
          <w:color w:val="000"/>
          <w:sz w:val="28"/>
          <w:szCs w:val="28"/>
        </w:rPr>
        <w:t xml:space="preserve">　　总之，通过优化审批服务、规范涉企收费和清理中介组织来优化营商环境，是上级的要求、是时代的使命，是发展所需、是广大群众和企业所盼，更是一场牺牲局部利益、维护发展大局的自我革命、自我削权，触及灵魂深处，考验着我们的勇气和智慧，考验着我们的决心与能力。各县区、各部门、各单位一定要从事关菏泽发展的战略和全局高度，充分认识开展这项工作的重大意义，迅速把思想统一到市委、市政府的部署要求上来，切实增强责任感、危机感和紧迫感，全力以赴抓好各项任务措施的落实。</w:t>
      </w:r>
    </w:p>
    <w:p>
      <w:pPr>
        <w:ind w:left="0" w:right="0" w:firstLine="560"/>
        <w:spacing w:before="450" w:after="450" w:line="312" w:lineRule="auto"/>
      </w:pPr>
      <w:r>
        <w:rPr>
          <w:rFonts w:ascii="宋体" w:hAnsi="宋体" w:eastAsia="宋体" w:cs="宋体"/>
          <w:color w:val="000"/>
          <w:sz w:val="28"/>
          <w:szCs w:val="28"/>
        </w:rPr>
        <w:t xml:space="preserve">&gt;　　二、明确任务，落实责任</w:t>
      </w:r>
    </w:p>
    <w:p>
      <w:pPr>
        <w:ind w:left="0" w:right="0" w:firstLine="560"/>
        <w:spacing w:before="450" w:after="450" w:line="312" w:lineRule="auto"/>
      </w:pPr>
      <w:r>
        <w:rPr>
          <w:rFonts w:ascii="宋体" w:hAnsi="宋体" w:eastAsia="宋体" w:cs="宋体"/>
          <w:color w:val="000"/>
          <w:sz w:val="28"/>
          <w:szCs w:val="28"/>
        </w:rPr>
        <w:t xml:space="preserve">　　优化营商环境，工作千头万绪、面广量大。会议传达的三项重点工作实施方案，就是优化营商工作的总抓手、着力点和突破口。各级各部门要根据方案分工，明确任务目标，狠抓责任分解，确保逐一落实到位，不能有丝毫走样和变通。</w:t>
      </w:r>
    </w:p>
    <w:p>
      <w:pPr>
        <w:ind w:left="0" w:right="0" w:firstLine="560"/>
        <w:spacing w:before="450" w:after="450" w:line="312" w:lineRule="auto"/>
      </w:pPr>
      <w:r>
        <w:rPr>
          <w:rFonts w:ascii="宋体" w:hAnsi="宋体" w:eastAsia="宋体" w:cs="宋体"/>
          <w:color w:val="000"/>
          <w:sz w:val="28"/>
          <w:szCs w:val="28"/>
        </w:rPr>
        <w:t xml:space="preserve">　　（一）着力优化审批服务，大幅提升审批效率。一是大力精简事项、压缩时限。前段时间，市法制办牵头对市级审批事项进行了集中清理。经过清理，公布了决定保留的市级行政审批事项267项，其中行政许可事项172项、非行政许可审批事项38项、初审转报事项57项，加上接收省级下放的11项审批事项，比清理前的383项行政审批事项减少了127项，精简幅度为32%。减少审批要件289个、部门内部审批环节376个，绝大多数行政审批事项的审批环节由5个减为3个。审批时限比法定时限压缩了64%，在现有承诺时限的基础上又压缩了48%。这里，我要强调两点：第一点，要继续减少审批事项。行政审批制度改革只有进行时，没有完成时，改革还将逐步深化。与我们的近邻聊城相比，他们的审批事项从367项削减为160项，削减了56%，我们保留的审批事项仍然太多，下放还不够彻底。只要取消不违法、不扰乱正常经济社会秩序，要一律精简或下放。我们要学会抓大放小，管好该管的，不要留恋手中的权利。同时，要坚持严格依法行政，把保留的事项依法管理好，维护好正常的经济和市场秩序。第二点，要严格执行承诺时限。各项审批事项的承诺时限已经重新公布，各审批部门单位必须在承诺时限内办结相应事项，逾期的要严肃追究责任。二是坚决落实“两集中两到位”。各有关部门和单位要按照方案要求，在规定时间内将本部门和单位行政审批职能集中到一个内设机构，并将该机构集中到政务服务中心办公，实现部门行政审批权向政务服务中心窗口授权到位、行政审批事项在政务服务中心办理到位。对“两集中两到位”，大家一定要正确理解，坚决落实到位。我们此次确定的进驻名单，是在充分考虑各部门和单位的实际基础上确定的，没有搞“一刀切”。市编办要抓紧研究报批，各部门单位要选派素质好、业务精、作风正的同志进驻中心。要加强对各分中心的监管，分中心要接受中心的统一管理，不能搞成“独立王国”。“两集中两到位”是优化审批服务、提高审批效率的前提和关键，必须确保落实到位，真正实现“中心之外无审批”。对不能按时限要求集中到位的，市纪委监察局、纠风办要启动问责机制，严格追究有关部门的责任。三是大力推行联合审批。联合审批工作，在邢台、宿迁、聊城等市已经有成熟的做法，我们要认真学习借鉴，外地能办的事情，我们一样能办，而且要办得更好。《方案》中提出的“一门登记、联合受理、集中告知、同步审批、限时办结”工作流程具体明确，可操作性强，关键是要发挥好牵头主办窗口的主导作用，关键是要强化政务服务中心的组织管理和协调，关键是纪委监察局要加强对审批全过程的监督。对超过承诺审批时限未办结的，不仅要追究责任单位、承办人员的直接责任，还必须追究政务服务中心的管理责任。以后，政务服务中心责任很大、任务很重、地位也很高，承担的任务会越来越繁重，希望政务服务中心一定不能辜负市委、市政府的期望。四是完善网上审批和电子监察系统。推行网上审批和电子监察系统是提高审批效率的基础条件和重要保障。要加快建立向上到省、中间涵盖所有审批部门单位、向下至县区，互联互通的审批和监察系统，实现审批事项、收费项目的全程网上办理。对行政审批事项全过程、关键节点和工作人员作风纪律实行全程监控，有效杜绝各种庸、懒、散和不作为、慢作为。这项工作由市纪委监察局牵头负责，财政部门要抓紧筹措经费，要督促建设单位加快软件研发和系统配套建设，确保与“两集中两到位”同步实施。</w:t>
      </w:r>
    </w:p>
    <w:p>
      <w:pPr>
        <w:ind w:left="0" w:right="0" w:firstLine="560"/>
        <w:spacing w:before="450" w:after="450" w:line="312" w:lineRule="auto"/>
      </w:pPr>
      <w:r>
        <w:rPr>
          <w:rFonts w:ascii="宋体" w:hAnsi="宋体" w:eastAsia="宋体" w:cs="宋体"/>
          <w:color w:val="000"/>
          <w:sz w:val="28"/>
          <w:szCs w:val="28"/>
        </w:rPr>
        <w:t xml:space="preserve">　　（二）大力规范涉企收费，切实减轻企业负担。目前，企业税费负担已经相当沉重。为切实减轻企业负担，市委市政府在财政十分困难的情况下，借鉴宿迁等地经验，下决心出台了压减收费的重大决策。在这方面，市财政是做出很大牺牲的。市财政本来就“囊中羞涩”，增收压力很大，支出压力很大。在这种情况下，我们仍然下决心大力压减涉企收费。对挖空资源、破坏环境的企业，决不能容忍、决不能姑息，一定要严查、严惩、严罚，该收的税费一分也不能少。但对有些企业特别是中小微企业，要给予一定程度的税收优惠，对有些收费要减免，要放水养鱼，决不能干杀鸡取卵、竭泽而渔的事情。据了解，有的房地产企业，还没开工就交了上千万元的税。这种做法必须坚决纠正。现在，各项涉企收费标准已经明确，各有关部门单位必须严格执行、不折不扣落实到位。一是低限收取行政事业性收费。凡是国家、省有上下限收费标准的，一律要按下限标准执行。二是实行有区别的涉企服务价格。我们确定了“5、6、7”的涉企经营服务性收费标准，对工业项目和现代服务业按标准下限的50%收费，对传统服务业按标准下限的60%收费，对房地产开发项目按标准下限的70%收费。三是严格限定涉企社团会费标准。各涉企社会团体只允许收取规定的会费，严禁擅自扩大范围、提高标准。制定或修改会费标准要经会员大会半数以上表决通过，通过的会费标准应分别报业务主管部门、社团登记机关和物价、财政部门备案。行业主管部门要严格把关，财政、审计部门要加强监督。四是实行非税收入集中征收。对行政事业性收费、政府性基金、罚没收入等市级政府非税收入，要根据公布的目录，由市财政局在市政务服务中心设立收费窗口，实行集中收取。这样做能有效杜绝乱收费、私设“小金库”和收费上缴不及时等行为，必须落实到位。这里，需要着重强调的是，各执收单位必须严格执行规定的收费标准，既不允许收过头费，也不允许该收不收、该多收少，擅自降低标准的要追究其失职、渎职责任。</w:t>
      </w:r>
    </w:p>
    <w:p>
      <w:pPr>
        <w:ind w:left="0" w:right="0" w:firstLine="560"/>
        <w:spacing w:before="450" w:after="450" w:line="312" w:lineRule="auto"/>
      </w:pPr>
      <w:r>
        <w:rPr>
          <w:rFonts w:ascii="宋体" w:hAnsi="宋体" w:eastAsia="宋体" w:cs="宋体"/>
          <w:color w:val="000"/>
          <w:sz w:val="28"/>
          <w:szCs w:val="28"/>
        </w:rPr>
        <w:t xml:space="preserve">　　     （三）加快清理中介组织，实现彻底脱钩。一是区别情况、扎实推进。对市直行业主管部门下属的企业性质的中介组织，要按照组织人员、业务开展、资产财务和办公场所与主管部门“四分开”的要求，与行业主管部门彻底脱钩，绝不允许通过中介组织报销费用、发放福利。对市直具有中介服务职能的自收自支和差额拨款的事业单位，要加快推进事业单位改革，鼓励、引导、支持与原单位脱钩，转变职能，走向市场。这项工作难度很大，但我们的决心更大。各行业主管部门要统一思想，服从大局，扎实做好工作，确保积极稳妥推进。二是打破垄断、引入竞争。要从根本上解决中介组织服务差、效率低、收费高的问题，必须打破行业垄断，放开中介市场。各有关部门和单位要允许业主自主选择中介服务，对市内外中介组织做出的评估、认证结果一视同仁。同时，要切实推动涉及审批的“环评、安评、能评、雷评、震评、水评、图审”等中介服务组织进驻政务服务中心，而且每类原则上不少于3家。三是加强考核监督、建立长效机制。要设立专门举报电话，及时受理举报投诉，对清理脱钩不彻底、引进外地中介不力、暗中指定中介组织强制和垄断服务的，纪检监察机关要严肃追究部门的责任。</w:t>
      </w:r>
    </w:p>
    <w:p>
      <w:pPr>
        <w:ind w:left="0" w:right="0" w:firstLine="560"/>
        <w:spacing w:before="450" w:after="450" w:line="312" w:lineRule="auto"/>
      </w:pPr>
      <w:r>
        <w:rPr>
          <w:rFonts w:ascii="宋体" w:hAnsi="宋体" w:eastAsia="宋体" w:cs="宋体"/>
          <w:color w:val="000"/>
          <w:sz w:val="28"/>
          <w:szCs w:val="28"/>
        </w:rPr>
        <w:t xml:space="preserve">&gt;　　三、加强领导，务求实效</w:t>
      </w:r>
    </w:p>
    <w:p>
      <w:pPr>
        <w:ind w:left="0" w:right="0" w:firstLine="560"/>
        <w:spacing w:before="450" w:after="450" w:line="312" w:lineRule="auto"/>
      </w:pPr>
      <w:r>
        <w:rPr>
          <w:rFonts w:ascii="宋体" w:hAnsi="宋体" w:eastAsia="宋体" w:cs="宋体"/>
          <w:color w:val="000"/>
          <w:sz w:val="28"/>
          <w:szCs w:val="28"/>
        </w:rPr>
        <w:t xml:space="preserve">　　狠抓三项重点工作，优化全市营商环境，任务艰巨，责任重大。各级各部门必须加强组织领导，下定决心，强力持续推进。</w:t>
      </w:r>
    </w:p>
    <w:p>
      <w:pPr>
        <w:ind w:left="0" w:right="0" w:firstLine="560"/>
        <w:spacing w:before="450" w:after="450" w:line="312" w:lineRule="auto"/>
      </w:pPr>
      <w:r>
        <w:rPr>
          <w:rFonts w:ascii="宋体" w:hAnsi="宋体" w:eastAsia="宋体" w:cs="宋体"/>
          <w:color w:val="000"/>
          <w:sz w:val="28"/>
          <w:szCs w:val="28"/>
        </w:rPr>
        <w:t xml:space="preserve">　　（一）要强化领导，形成合力。为切实加强这项工作的组织领导，市委、市政府成立由我任组长，段伯汉常务副市长和孙丰华书记任副组长，有关部门主要负责人为成员的全市优化营商环境工作领导小组，我们三人有信心、有决心、有勇气把这项改革不折不扣落实到位。领导小组下设优化审批服务、规范涉企收费、清理中介组织三个专项工作组，在伯汉市长、丰华书记的具体领导下，分别负责抓好三个实施方案的组织实施。市直各有关部门单位要将这项工作摆上重要议事日程，作为“一把手工程”，主要负责人要亲自抓、带头干、负总责，成立专门班子，明确任务，落实责任，确保顺利推进。落实的关键在各部门单位，各部门单位要把三项重点工作任务细化，要细化到不能再细化、具体到不能再具体的程度，逐一列出时间表，落实到具体科室、具体责任人。各县区要结合各自实际，抓紧研究部署本县区优化营商环境工作。下一轮县域经济的竞争，一定是营商环境的竞争，各县区必须以更大的决心、更大的力度来优化营商环境。只有这样，招商引资和大项目建设才能取得事半功倍的效果。</w:t>
      </w:r>
    </w:p>
    <w:p>
      <w:pPr>
        <w:ind w:left="0" w:right="0" w:firstLine="560"/>
        <w:spacing w:before="450" w:after="450" w:line="312" w:lineRule="auto"/>
      </w:pPr>
      <w:r>
        <w:rPr>
          <w:rFonts w:ascii="宋体" w:hAnsi="宋体" w:eastAsia="宋体" w:cs="宋体"/>
          <w:color w:val="000"/>
          <w:sz w:val="28"/>
          <w:szCs w:val="28"/>
        </w:rPr>
        <w:t xml:space="preserve">　　（二）要强化督查，全力推进。领导小组办公室和三个专项工作组要定期召开会议，加强调度指导，及时解决工作中出现的新情况、新问题。市委督查室、市政府督查室要加大督查力度，对力度大、进展快的要及时通报表扬；对工作不力、进展缓慢的，要通报批评；对推诿扯皮、消极应付、拖着不办的，要公开曝光、挂牌督办。刚才，五个部门在发言中做出了郑重承诺，表态都很好，关键是说到要做到，关键在于抓好落实。因为时间关系，会议没有安排更多的部门发言。这五个部门也是在代表大家发言，代表各部门单位做出承诺。会后，所有市直部门单位都必须围绕提高效率、减少收费、优化服务做出承诺，于8月31日前报市纪委监察局，并通过新闻媒体向社会公开，接受群众监督。</w:t>
      </w:r>
    </w:p>
    <w:p>
      <w:pPr>
        <w:ind w:left="0" w:right="0" w:firstLine="560"/>
        <w:spacing w:before="450" w:after="450" w:line="312" w:lineRule="auto"/>
      </w:pPr>
      <w:r>
        <w:rPr>
          <w:rFonts w:ascii="宋体" w:hAnsi="宋体" w:eastAsia="宋体" w:cs="宋体"/>
          <w:color w:val="000"/>
          <w:sz w:val="28"/>
          <w:szCs w:val="28"/>
        </w:rPr>
        <w:t xml:space="preserve">　　（三）要强化宣传，营造氛围。市委宣传部要把优化营商环境工作作为当前和今后一个时期宣传工作的重点，周密制定工作计划，强化组织协调，迅速掀起一个宣传热潮。习近平总书记在中央政治局会议上强调，重大政策、重大改革措施出台后，主流媒体和负责任的新闻单位，要主动宣传，有计划宣传，迅速掀起宣传热潮。菏泽日报社、市广播电视台等新闻媒体要开辟专栏，抽调得力采编人员，创新宣传方式，注重宣传实效，加大播报频次，对三项重点工作进展情况进行跟踪报道，积极在全市上下营造强大的舆论声势，形成人人关心营商环境、齐心协力优化营商环境的浓厚氛围。新闻部门不要仅仅宣传会议本身，还要点面结合，逐个部门采访，逐一通过媒体公开承诺。要采访企业、采访群众，听听他们对改革有什么意见，对部门在行政服务上、行政效率、涉企收费上有什么意见，要收集起来。</w:t>
      </w:r>
    </w:p>
    <w:p>
      <w:pPr>
        <w:ind w:left="0" w:right="0" w:firstLine="560"/>
        <w:spacing w:before="450" w:after="450" w:line="312" w:lineRule="auto"/>
      </w:pPr>
      <w:r>
        <w:rPr>
          <w:rFonts w:ascii="宋体" w:hAnsi="宋体" w:eastAsia="宋体" w:cs="宋体"/>
          <w:color w:val="000"/>
          <w:sz w:val="28"/>
          <w:szCs w:val="28"/>
        </w:rPr>
        <w:t xml:space="preserve">　　(四)要强化考核，严格奖惩。市纪委监察局要牵头制定保障实施的工作机制，明确哪个环节、哪个部门出了问题，由谁来监督、谁来发现、谁来纠正、谁来问责，以确保三项重点工作顺利推进。组织、人社、机关工委等部门要制定优化营商环境工作考核办法，将三项重点工作落实情况纳入年度考核，作为评价部门单位及其负责人的重要依据。对考核结果好的，要表彰奖励、提拔重用；考核结果差的，要严厉追究部门主要负责人的责任，干得不好并且造成严重损失和负面影响的，必须撤换，不换思想就换人。年底前，市委、市政府将统一组织考核验收。还要健全民主评议制度，积极邀请人大代表、政协委员、企业法人代表、外来客商开展民主评议。在优化营商环境这个问题上，市委、市政府决心已经下定，态度非常明确，决不允许因为局部利益而影响菏泽发展大局、损害菏泽形象。从近期我市公开的一批违法违纪案件来看，有的地方、部门和负责人，就是在土地征用、房屋征收、工程建设等审批环节出了问题，滥用审批权力中饱私囊，受到党纪国法严惩，最后锒铛入狱，身败名裂，教训深刻，催人深思和警醒。我们这次改革也是割肉，但割的是腐肉、是毒瘤，是向有些部门、有些科室、有些工作人员的不正当利益开刀，态度必须坚决，惩处措施必须严厉。市纪委监察局工作任务是很重的，希望市委监察局抓上一批反面典型，该开除的开除，该追究刑事责任的要移交司法机关，杀一儆百、以儆效尤，非得摘帽子、砸饭碗不可，否则改革不会彻底、到位。这项工作，请丰华书记认真研究。</w:t>
      </w:r>
    </w:p>
    <w:p>
      <w:pPr>
        <w:ind w:left="0" w:right="0" w:firstLine="560"/>
        <w:spacing w:before="450" w:after="450" w:line="312" w:lineRule="auto"/>
      </w:pPr>
      <w:r>
        <w:rPr>
          <w:rFonts w:ascii="宋体" w:hAnsi="宋体" w:eastAsia="宋体" w:cs="宋体"/>
          <w:color w:val="000"/>
          <w:sz w:val="28"/>
          <w:szCs w:val="28"/>
        </w:rPr>
        <w:t xml:space="preserve">　　同志们，任务已经明确，关键在于落实。让我们在市委的坚强领导下，统一思想，下定决心，真抓实干，确保如期完成各项目标任务，为优化营商环境、促进全市加快发展科学发展做出应有的贡献！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优化营商环境大会，是区委、政府决定召开的一次重要会议。去年，我们召开聚力项目建设推进发展动能转换动员大会，也对营商环境进行了安排部署，今年我们专题召开营商环境大会，说明营商环境在我们目前的工作中的重要性。这次会议的主要任务是以习近平新时代中国特色社会主义思想为指导，深入贯彻落实中央、自治区党委、政府和市委、市政府关于优化营商环境的各项决策部署，解放思想、凝聚合力，明确任务、强化措施，对标先进、强力攻坚，进一步释放活力、激发内力，倾力打造全市乃至全自治区环节更少、效率更高、服务更优旗区，以优化营商环境的新成效推动东胜经济高质量发展。</w:t>
      </w:r>
    </w:p>
    <w:p>
      <w:pPr>
        <w:ind w:left="0" w:right="0" w:firstLine="560"/>
        <w:spacing w:before="450" w:after="450" w:line="312" w:lineRule="auto"/>
      </w:pPr>
      <w:r>
        <w:rPr>
          <w:rFonts w:ascii="宋体" w:hAnsi="宋体" w:eastAsia="宋体" w:cs="宋体"/>
          <w:color w:val="000"/>
          <w:sz w:val="28"/>
          <w:szCs w:val="28"/>
        </w:rPr>
        <w:t xml:space="preserve">　　第一，深刻认识优化营商环境的极端重要性和现实紧迫性，以改革创新精神引领营商环境改善提升</w:t>
      </w:r>
    </w:p>
    <w:p>
      <w:pPr>
        <w:ind w:left="0" w:right="0" w:firstLine="560"/>
        <w:spacing w:before="450" w:after="450" w:line="312" w:lineRule="auto"/>
      </w:pPr>
      <w:r>
        <w:rPr>
          <w:rFonts w:ascii="宋体" w:hAnsi="宋体" w:eastAsia="宋体" w:cs="宋体"/>
          <w:color w:val="000"/>
          <w:sz w:val="28"/>
          <w:szCs w:val="28"/>
        </w:rPr>
        <w:t xml:space="preserve">　　营商环境是一个地方政治生态、社会生态的综合反映，也是一个地区软实力的重要体现。世界银行发表的报告表明,良好的营商环境会使投资率增长0.3%，GDP增长率增加0.36%。党的十八大以来，党中央、国务院高度重视营商环境建设，习近平总书记在不同场合多次强调优化营商环境的重要性：“投资环境就像空气，空气清新才能吸引更多外资”“要不断优化办事创业和营商环境，切实解决企业群众办事难、办事慢、多头跑、来回跑等问题”“营商环境只有更好，没有最好”。今年全国“两会”期间，习近平总书记在参加福建省代表团审议时，再次对营商环境建设作出重要指示。李克强总理在《政府工作报告》中，也明确要求“激发市场主体活力，着力优化营商环境”。自治区党委、政府和市委、政府也非常重视营商环境建设，去年8月，自治区政府出台了优化营商环境工作实施方案，并提出要争取经过3年左右的努力，使全区营商环境达到国内经济发达地区水平。3月4日，市委、政府召开全市优化营商环境大会，提出要把好“三个维度”、打造“六大环境”、突出“五个到位”，向全市发出优化营商环境的“集结号”和“动员令”。区委在年初召开的八届八次全会暨全区经济工作会议上提出，要把优化营商环境作为高质量发展的基础性、全局性、先导性工作，作为发展的“生命线”来抓，为企业“松绑”、给市场“腾位”，力争用3年左右时间，推动东胜营商环境和竞争力指标保持全市、自治区领先水平。</w:t>
      </w:r>
    </w:p>
    <w:p>
      <w:pPr>
        <w:ind w:left="0" w:right="0" w:firstLine="560"/>
        <w:spacing w:before="450" w:after="450" w:line="312" w:lineRule="auto"/>
      </w:pPr>
      <w:r>
        <w:rPr>
          <w:rFonts w:ascii="宋体" w:hAnsi="宋体" w:eastAsia="宋体" w:cs="宋体"/>
          <w:color w:val="000"/>
          <w:sz w:val="28"/>
          <w:szCs w:val="28"/>
        </w:rPr>
        <w:t xml:space="preserve">　　当前，全国一二线城市都把全面优化营商环境摆上突出位置，作为推动产业转型升级的关键之举和适应经济新常态的必然选择，出奇策、放大招、寻突破。上个月，我和区里相关的同志到深圳洽谈招商项目，并到华为、腾讯等国内知名企业进行了考察，通过半天的考察再次深切感受到，这些知名企业选择在深圳落户，并不断发展壮大，是与深圳这座处于改革开放前沿阵地的城市所具备的独特优势分不开的，其高效的行政办事效率、大刀阔斧的市场化改革创新，都是我们学习的样本和典范。同时，我们熟知的民营经济强省浙江的“最多跑一次”也已经推广至全国，正在被各地模仿、跟进、拓展和创新，有的地方不仅能“最多跑一次”，还实现了网上办，甚至“秒批”。此外，从东北三省对“投资不过山海关”的担忧，到杭州、佛山等地提出“企业家之城”的打造，再到银川实施“九大创新”、榆林启动“十大行动”、包头打出优化营商环境“组合拳”，无论是发达地区还是周边城市，都已将目光从单纯打造“政策洼地”转向了对一流营商环境的极致追求。这也是适应投资商的一种改变，当前已经不允许地方再随意制定给予企业优惠条件的政策，吸引企业来投资的方式必须得由原来的“拼政策”转向现在的“拼环境”。营商环境，正成为各地检验高质量发展成效的“热词”，也成为各地激烈比拼的“焦点”，如果我们跟不上这个大形势，我们就会落后，就会被淘汰。</w:t>
      </w:r>
    </w:p>
    <w:p>
      <w:pPr>
        <w:ind w:left="0" w:right="0" w:firstLine="560"/>
        <w:spacing w:before="450" w:after="450" w:line="312" w:lineRule="auto"/>
      </w:pPr>
      <w:r>
        <w:rPr>
          <w:rFonts w:ascii="宋体" w:hAnsi="宋体" w:eastAsia="宋体" w:cs="宋体"/>
          <w:color w:val="000"/>
          <w:sz w:val="28"/>
          <w:szCs w:val="28"/>
        </w:rPr>
        <w:t xml:space="preserve">　　营商环境好，则市场活力足;营商环境优，则发展后劲强。反之则不然。去年以来，东胜的固定资产投资下滑严重，项目储备数量不足，一直以来比较活跃的民间投资也出现了增速明显放缓的现象。“春江水暖鸭先知”，民间投资放缓、民营经济活跃程度降低，说明伴随着宏观经济下行压力加大，我们的营商环境也面临着巨大的挑战和考验：创新能力不足、人才资源稀缺、用工成本偏高、中小微企业活力不足等问题，越来越成为制约东胜发展的“瓶颈”，也是推动新旧动能转换的突出“短板”。这些问题的出现，主要是由于体制机制不灵活、市场意识淡薄、不善于运用社会资本。现在看来，要想再现过去那种“大小项目纷至沓来、干事创业热情竞相迸发”的景象，优化营商环境是关键之关键，重中之重，同时也是一场革故鼎新、破旧立新的“革命”。为更好贯彻落实中央、自治区和市相关部署要求，区委、政府决定把优化营商环境作为贯穿今年各项工作的“一号工程”，作为区委全面深化改革的第一重点任务，区委深化改革委员会、改革办要把这项改革紧紧抓在手上，深入研究改什么、怎么改，加快推动改革进度。面对严峻的经济形势、发展大势和竞争态势，各单位各部门要着眼于东胜长远发展，深刻认识优化营商环境的极端重要性和现实紧迫性，深化“营商环境就是生产力”认识，统一思想、自觉担当，舍得掏出“口袋里的权力”，愿意打动“本单位的奶酪”，这不仅考验着我们干部的工作能力，也是体现干部思想认识的程度、改革发展的视野和谋求东胜高质量发展的激情和干劲。我们必须以打攻坚战、持久战的姿态，以更大的力度、更实的举措推动我区营商环境持续优化根本好转，切实以营商环境的新面貌激发高质量发展的新活力、构筑城市竞争的新优势。</w:t>
      </w:r>
    </w:p>
    <w:p>
      <w:pPr>
        <w:ind w:left="0" w:right="0" w:firstLine="560"/>
        <w:spacing w:before="450" w:after="450" w:line="312" w:lineRule="auto"/>
      </w:pPr>
      <w:r>
        <w:rPr>
          <w:rFonts w:ascii="宋体" w:hAnsi="宋体" w:eastAsia="宋体" w:cs="宋体"/>
          <w:color w:val="000"/>
          <w:sz w:val="28"/>
          <w:szCs w:val="28"/>
        </w:rPr>
        <w:t xml:space="preserve">　　第二，突出问题导向，清醒认识我区营商环境存在的短板与不足，切实找准优化提升的突破口</w:t>
      </w:r>
    </w:p>
    <w:p>
      <w:pPr>
        <w:ind w:left="0" w:right="0" w:firstLine="560"/>
        <w:spacing w:before="450" w:after="450" w:line="312" w:lineRule="auto"/>
      </w:pPr>
      <w:r>
        <w:rPr>
          <w:rFonts w:ascii="宋体" w:hAnsi="宋体" w:eastAsia="宋体" w:cs="宋体"/>
          <w:color w:val="000"/>
          <w:sz w:val="28"/>
          <w:szCs w:val="28"/>
        </w:rPr>
        <w:t xml:space="preserve">　　要想优化营商环境，必须找到痛点、堵点、难点去优化，才能实现我们的目标。所以，不断优化营商环境，发现问题是前提，直面问题是态度，解决问题是关键。近年来，虽然我们在改善营商环境方面作出不少尝试和努力，整体评价和社会反响逐渐向好，干部作风、行政效能有了明显提升，但仍然存在诸多不足，与高质量发展的要求还有差距，尚有较大的提升空间。归纳起来，主要体现在以下四个方面的“不相匹配”上：</w:t>
      </w:r>
    </w:p>
    <w:p>
      <w:pPr>
        <w:ind w:left="0" w:right="0" w:firstLine="560"/>
        <w:spacing w:before="450" w:after="450" w:line="312" w:lineRule="auto"/>
      </w:pPr>
      <w:r>
        <w:rPr>
          <w:rFonts w:ascii="宋体" w:hAnsi="宋体" w:eastAsia="宋体" w:cs="宋体"/>
          <w:color w:val="000"/>
          <w:sz w:val="28"/>
          <w:szCs w:val="28"/>
        </w:rPr>
        <w:t xml:space="preserve">　　(一)政务服务水平与发展需求不相匹配。审批服务方面，部门审批权限下放不同步、不配套，多部门、多事项的并联审批机制还没有真正建立，跨部门审批权责、流程不协调，审批耗时长、环节多;一些审批事项只在形式上集中到了政务服务中心，审批权限还在原单位;有的窗口工作人员专业水平不高，解读政策能力不足，遇到无法解释的问题就笼统搪塞为“上级规定”。服务作风方面，有的干部不愿担当、办事机械，没有具体规定的不敢办、没有先例的不会办，没有交代的不愿办，大事小事都要政府协调;有的干部“干”的水平不高，“推”的借口却很多，面对棘手问题，科室推局里，局里推到区里;涉及多个部门联合办理的事项，一些部门各自为政，把“你的”“我的”分得很清，来办事的企业和群众被“推来推去”。政策服务方面，对国家、自治区和市级层面出台的优惠政策缺乏系统梳理整合，政策落实与市场需求之间信息不对称，企业和群众知晓政策的途径和渠道非常有限;区级层面政策的针对性普遍不强，多数是对上级政策的照搬照抄，综合经济部门和行业主管部门真正深入企业了解实际、反映实情、研究实策不够，企业主动找上来反映情况，自己也不去研究，就拖着、放着、等着，很多时候企业只能望“政”兴叹。</w:t>
      </w:r>
    </w:p>
    <w:p>
      <w:pPr>
        <w:ind w:left="0" w:right="0" w:firstLine="560"/>
        <w:spacing w:before="450" w:after="450" w:line="312" w:lineRule="auto"/>
      </w:pPr>
      <w:r>
        <w:rPr>
          <w:rFonts w:ascii="宋体" w:hAnsi="宋体" w:eastAsia="宋体" w:cs="宋体"/>
          <w:color w:val="000"/>
          <w:sz w:val="28"/>
          <w:szCs w:val="28"/>
        </w:rPr>
        <w:t xml:space="preserve">　　(二)营商服务理念与公众期盼不相匹配。营商环境属于软环境范畴，更多时候是一个柔性指标，很多领导干部说起来都是至关重要、高度重视，但一到实际工作时却很容易被化为无形，这从很多细节当中就能反映出来。比如，去年年底，联邦银座大厦电梯不知何种原因长时间停运未及时解决，干部职工上下班、群众来办事只能走楼梯。从这件小事上，就能感觉到，一些干部对一些问题视而不见，这种态度继续下去，还谈何优化营商环境。我们的一些领导和部门对营商环境的认知还停留在片面狭隘的阶段，还没有真正理解营商环境是什么，没有认识到优化营商环境与日常工作生活的细节之间有什么关系，而是把更多的时间精力用在了打造典型、总结经验等方面，忽视了看似平常的细节和办事群众的真实感受。</w:t>
      </w:r>
    </w:p>
    <w:p>
      <w:pPr>
        <w:ind w:left="0" w:right="0" w:firstLine="560"/>
        <w:spacing w:before="450" w:after="450" w:line="312" w:lineRule="auto"/>
      </w:pPr>
      <w:r>
        <w:rPr>
          <w:rFonts w:ascii="宋体" w:hAnsi="宋体" w:eastAsia="宋体" w:cs="宋体"/>
          <w:color w:val="000"/>
          <w:sz w:val="28"/>
          <w:szCs w:val="28"/>
        </w:rPr>
        <w:t xml:space="preserve">　　(三)市场环境与改革导向不相匹配。改革是当前最为重要的政策取向和工作导向，总书记也亲自担任了中央全面深化改革委员会主任。十年前，鄂尔多斯是全国改革开放三十年18个典型地区之一，我们东胜作为核心区更是在解放思想、改革创新方面走在了全市乃至全自治区的前列。但不能回避的是，近几年我们在这方面的探索和努力明显滞后。多数领导干部的思维观念没有及时跟上新形势新变化，思想解放不够，还没有真正养成尊重市场规律、研究市场需求的思维习惯，还没有引导全社会形成“不找市长找市场”的干事创业共识。比如在“放管服”改革方面，很多部门觉得工作已经比较到位了，该放的权放了，该简化的流程也简化了，658个集中审批事项中，有39个可以网上办理实现“零跑腿”、331个实现了“最多跑一次”，只占集中审批事项总数的50.3%。而浙江省提出“最多跑一次事项”要达到80%，市里也提出今年“最多跑一次事项”必须达到70%以上，距离目标，我们差距还很大，还有很多工作需要去做。</w:t>
      </w:r>
    </w:p>
    <w:p>
      <w:pPr>
        <w:ind w:left="0" w:right="0" w:firstLine="560"/>
        <w:spacing w:before="450" w:after="450" w:line="312" w:lineRule="auto"/>
      </w:pPr>
      <w:r>
        <w:rPr>
          <w:rFonts w:ascii="宋体" w:hAnsi="宋体" w:eastAsia="宋体" w:cs="宋体"/>
          <w:color w:val="000"/>
          <w:sz w:val="28"/>
          <w:szCs w:val="28"/>
        </w:rPr>
        <w:t xml:space="preserve">　　(四)法治环境与社会对公平公正的呼吁不相匹配。这些年我们在深化依法治区过程中，对依法保护企业及企业家合法权益进行了深入探索，取得了一定成效，但在规范市场秩序、产权保护、“执行难”问题攻坚、涉企矛盾化解等工作方面还不同程度存在问题。比如，有的领导干部法治意识淡薄，逐利违法、徇私枉法等问题时有发生;个别司法执法人员执法随意、执法不公、执法不严，有时还存在弹性执法现象，生人熟人“两张脸”，熟人好办，生人难办;有的司法执法部门队伍管理不严，甚至被举报存在吃拿卡要问题;还有的法律意识淡薄，工作中不会依法办事，不注重依法行政，还用老经验来工作;有些政策待遇过于强调对重点领域、外来投资企业的倾斜，有些方面让本土企业有抱怨心理，觉得没有真正做到“一碗水端平”。</w:t>
      </w:r>
    </w:p>
    <w:p>
      <w:pPr>
        <w:ind w:left="0" w:right="0" w:firstLine="560"/>
        <w:spacing w:before="450" w:after="450" w:line="312" w:lineRule="auto"/>
      </w:pPr>
      <w:r>
        <w:rPr>
          <w:rFonts w:ascii="宋体" w:hAnsi="宋体" w:eastAsia="宋体" w:cs="宋体"/>
          <w:color w:val="000"/>
          <w:sz w:val="28"/>
          <w:szCs w:val="28"/>
        </w:rPr>
        <w:t xml:space="preserve">　　上述这些问题，不是针对某个单位或个人，但都是客观存在的问题。有问题不可怕，可怕的是不敢正视、涛声依旧。各单位各部门要认真对照、深刻反思，本着“有则改之，无则加勉”的态度和决心，看到差距、找准问题，拿出硬招实招，尽快补齐短板、堵塞漏洞，真正在优化营商环境的过程中，把广大干部群众的干劲释放出来，为赢得竞争新优势奠定坚实基础。</w:t>
      </w:r>
    </w:p>
    <w:p>
      <w:pPr>
        <w:ind w:left="0" w:right="0" w:firstLine="560"/>
        <w:spacing w:before="450" w:after="450" w:line="312" w:lineRule="auto"/>
      </w:pPr>
      <w:r>
        <w:rPr>
          <w:rFonts w:ascii="宋体" w:hAnsi="宋体" w:eastAsia="宋体" w:cs="宋体"/>
          <w:color w:val="000"/>
          <w:sz w:val="28"/>
          <w:szCs w:val="28"/>
        </w:rPr>
        <w:t xml:space="preserve">　　第三，紧盯目标任务，突出重点领域，全力推动营商环境大提升大变样</w:t>
      </w:r>
    </w:p>
    <w:p>
      <w:pPr>
        <w:ind w:left="0" w:right="0" w:firstLine="560"/>
        <w:spacing w:before="450" w:after="450" w:line="312" w:lineRule="auto"/>
      </w:pPr>
      <w:r>
        <w:rPr>
          <w:rFonts w:ascii="宋体" w:hAnsi="宋体" w:eastAsia="宋体" w:cs="宋体"/>
          <w:color w:val="000"/>
          <w:sz w:val="28"/>
          <w:szCs w:val="28"/>
        </w:rPr>
        <w:t xml:space="preserve">　　新时代面对新形势，我们要站在对历史、对人民、对事业负责的高度，切实把优化营商环境作为东胜发展的“生命线”来抓，坚决树立起问题导向、目标导向、需求导向和效率导向，真正把营商环境打造为东胜经济高质量发展的第一品牌。</w:t>
      </w:r>
    </w:p>
    <w:p>
      <w:pPr>
        <w:ind w:left="0" w:right="0" w:firstLine="560"/>
        <w:spacing w:before="450" w:after="450" w:line="312" w:lineRule="auto"/>
      </w:pPr>
      <w:r>
        <w:rPr>
          <w:rFonts w:ascii="宋体" w:hAnsi="宋体" w:eastAsia="宋体" w:cs="宋体"/>
          <w:color w:val="000"/>
          <w:sz w:val="28"/>
          <w:szCs w:val="28"/>
        </w:rPr>
        <w:t xml:space="preserve">　　——努力做强“东胜效率”。把提升效能作为衡量营商环境的重要标尺，实施流程再造，推行极简审批，大胆创新整合，真正用最短时间、最快速度、最、最便捷效率、最有效监管把服务企业和群众的事情一次办好办到位。</w:t>
      </w:r>
    </w:p>
    <w:p>
      <w:pPr>
        <w:ind w:left="0" w:right="0" w:firstLine="560"/>
        <w:spacing w:before="450" w:after="450" w:line="312" w:lineRule="auto"/>
      </w:pPr>
      <w:r>
        <w:rPr>
          <w:rFonts w:ascii="宋体" w:hAnsi="宋体" w:eastAsia="宋体" w:cs="宋体"/>
          <w:color w:val="000"/>
          <w:sz w:val="28"/>
          <w:szCs w:val="28"/>
        </w:rPr>
        <w:t xml:space="preserve">　　——努力做优“东胜服务”。围绕提升企业和群众的满意度和获得感，设身处地为企业和群众着想，提供“保姆式”“店小二”式优质便捷服务，切实做到“有求必应、无事不扰”。</w:t>
      </w:r>
    </w:p>
    <w:p>
      <w:pPr>
        <w:ind w:left="0" w:right="0" w:firstLine="560"/>
        <w:spacing w:before="450" w:after="450" w:line="312" w:lineRule="auto"/>
      </w:pPr>
      <w:r>
        <w:rPr>
          <w:rFonts w:ascii="宋体" w:hAnsi="宋体" w:eastAsia="宋体" w:cs="宋体"/>
          <w:color w:val="000"/>
          <w:sz w:val="28"/>
          <w:szCs w:val="28"/>
        </w:rPr>
        <w:t xml:space="preserve">　　——努力做实“东胜信用”。以社会信用体系建设为重点，构建政府、社会共同参与的守信联合激励、失信联合惩戒治理格局，营造“政府兑现承诺，企业兑现投资，个人以诚立身、以信兴业”的良好氛围。</w:t>
      </w:r>
    </w:p>
    <w:p>
      <w:pPr>
        <w:ind w:left="0" w:right="0" w:firstLine="560"/>
        <w:spacing w:before="450" w:after="450" w:line="312" w:lineRule="auto"/>
      </w:pPr>
      <w:r>
        <w:rPr>
          <w:rFonts w:ascii="宋体" w:hAnsi="宋体" w:eastAsia="宋体" w:cs="宋体"/>
          <w:color w:val="000"/>
          <w:sz w:val="28"/>
          <w:szCs w:val="28"/>
        </w:rPr>
        <w:t xml:space="preserve">　　——努力做精“东胜标准”。积极探索建立符合东胜发展定位、体现高质量发展要求的营商环境服务标准，提高标准的科学性、合理性及可操作性，推动形成可复制可推广的具有东胜特色的标准体系。</w:t>
      </w:r>
    </w:p>
    <w:p>
      <w:pPr>
        <w:ind w:left="0" w:right="0" w:firstLine="560"/>
        <w:spacing w:before="450" w:after="450" w:line="312" w:lineRule="auto"/>
      </w:pPr>
      <w:r>
        <w:rPr>
          <w:rFonts w:ascii="宋体" w:hAnsi="宋体" w:eastAsia="宋体" w:cs="宋体"/>
          <w:color w:val="000"/>
          <w:sz w:val="28"/>
          <w:szCs w:val="28"/>
        </w:rPr>
        <w:t xml:space="preserve">　　实现上述四个具有东胜特色的营商环境目标体系，需要各级各部门和全体党员干部群策群力、久久为功，在营造“七大环境”上体现新作为：</w:t>
      </w:r>
    </w:p>
    <w:p>
      <w:pPr>
        <w:ind w:left="0" w:right="0" w:firstLine="560"/>
        <w:spacing w:before="450" w:after="450" w:line="312" w:lineRule="auto"/>
      </w:pPr>
      <w:r>
        <w:rPr>
          <w:rFonts w:ascii="宋体" w:hAnsi="宋体" w:eastAsia="宋体" w:cs="宋体"/>
          <w:color w:val="000"/>
          <w:sz w:val="28"/>
          <w:szCs w:val="28"/>
        </w:rPr>
        <w:t xml:space="preserve">　　一要营造高效的政务环境。推动“审批型政府”向“服务型政府”转变，全力推进审批提速，最大限度整合并减少重复提交的申请材料，最大限度减少内部环节，最大限度压缩审批时限，推进审批事项、申请材料、办理环节、各类证照和审批时间“五减少”。对上级取消、下放的行政审批事项，要全部实行“回头看”，凡是上级明令取消或没有设定依据的要一律取消，凡是上级下放和调整给区直部门行使的要全部承接到位。要以“一门、一号、一网、一窗、一次”改革为抓手，推动政务环境改革，按“最多跑一次”标准，进一步梳理哪些审批事项还能减少办理时限，推动实体大厅和网上大厅数据实现同步共享。强化政务信息数据跨层级、跨部门按需共享、交换、互认。现在还有一些部门信息通道还没有打通，希望没打通的部门多研究多努力，能打通的尽快打通，把效率提上来。企业和群众的信息要做到“一次填写、多方使用”，对政务服务事项数据进行“全打通、全归集、全共享、全对接”，实现对自然人和企业身份核验、纳税证明、资格资质、社会保险等数据共享共用。要扩大政务服务局“一枚印章管审批”事项覆盖面，加紧研究如何高效承接各项审批服务事项，推动行业主管部门从审批职能向监管职能转变和优化，畅通审批服务“高速路”。</w:t>
      </w:r>
    </w:p>
    <w:p>
      <w:pPr>
        <w:ind w:left="0" w:right="0" w:firstLine="560"/>
        <w:spacing w:before="450" w:after="450" w:line="312" w:lineRule="auto"/>
      </w:pPr>
      <w:r>
        <w:rPr>
          <w:rFonts w:ascii="宋体" w:hAnsi="宋体" w:eastAsia="宋体" w:cs="宋体"/>
          <w:color w:val="000"/>
          <w:sz w:val="28"/>
          <w:szCs w:val="28"/>
        </w:rPr>
        <w:t xml:space="preserve">　　二要营造公平的市场环境。我们研究政策，不要只研究什么不可以做，还要倒过来研究，还有什么可以做，要全面推动“非禁即入”普遍落实，动态调整工商登记前置、后置审批事项目录，实现“照后减证”，进一步解决企业“准入不准营”问题。要把政策落实作为优化环境的重要切入点，认真开展专项评估行动，要对近五年的重要政策文件进行一次大梳理，把那些核心的、管用的分门别类归集起来，不易操作的抓紧制定配套细则，未落实的马上形成责任清单、抓紧整改，知晓度不高的要有针对性地送政策上门。像减税降费，是企业期盼已久、拍手欢迎的好政策，财政压力再大、困难再多，我们也要坚决兑现承诺，把好事办好，让企业满意。要对国有企业和民营企业、大企业和小企业、内资和外资一视同仁，执行政策不走样，一把尺子量到底，坚决避免朝令夕改、内外有别的现象发生。对新产业、新业态要坚持包容审慎监管，支持其创新发展，守住基本规则和安全底线，坚决破除阻碍企业活力发挥的各类垄断。要学习借鉴浙江宁波、广东惠州的“首席服务官”做法，构建三级首席服务官工作网，做到“有求必应、无需不扰”。要推行代办制，在政务服务大厅设立代办窗口，对企业开展“一对一”精准服务、全程帮办代。</w:t>
      </w:r>
    </w:p>
    <w:p>
      <w:pPr>
        <w:ind w:left="0" w:right="0" w:firstLine="560"/>
        <w:spacing w:before="450" w:after="450" w:line="312" w:lineRule="auto"/>
      </w:pPr>
      <w:r>
        <w:rPr>
          <w:rFonts w:ascii="宋体" w:hAnsi="宋体" w:eastAsia="宋体" w:cs="宋体"/>
          <w:color w:val="000"/>
          <w:sz w:val="28"/>
          <w:szCs w:val="28"/>
        </w:rPr>
        <w:t xml:space="preserve">　　三要营造优质的生产环境。“便企利民”是优化营商环境的根本出发点，能不能为群众和企业办事减轻负担、降低成本，是检验我们工作成效的“硬指标”。要严格清理涉企收费，建立健全涉企经营服务性收费目录清单和集中公示制度，坚决清理取缔没有法律法规依据的收费项目和行政审批前置中介服务收费，实现清单之外无收费。要强化用地供给，探索工业用地弹性出让制度和灵活的土地供应方式，提升土地开发使用效益，进一步清理盘活存量建设用地，实现土地资源的优化配置和集约利用。要进一步释放电价优惠政策红利，目前我区工业电价是0.4478元/度，战略性新兴产业优惠电价是0.26元/度，电力多边交易电价是0.39元/度，这是我们比较突出的要素优势，要确保企业用电优惠政策应享尽享。要严禁供电、供热、供气、供水等企业向市场主体收取接入费、碰口费等，切实规范涉企收费行为。</w:t>
      </w:r>
    </w:p>
    <w:p>
      <w:pPr>
        <w:ind w:left="0" w:right="0" w:firstLine="560"/>
        <w:spacing w:before="450" w:after="450" w:line="312" w:lineRule="auto"/>
      </w:pPr>
      <w:r>
        <w:rPr>
          <w:rFonts w:ascii="宋体" w:hAnsi="宋体" w:eastAsia="宋体" w:cs="宋体"/>
          <w:color w:val="000"/>
          <w:sz w:val="28"/>
          <w:szCs w:val="28"/>
        </w:rPr>
        <w:t xml:space="preserve">　　四要营造包容的人才环境。去年以来，武汉、西安、郑州、沈阳、杭州等地，纷纷出台前所未有的优惠政策“抢人”。我们要围绕新一轮区域竞争和城市高质量发展的战略需要，深入实施“人才强区”战略。相比于一些南方发达城市，我区尽管也有创业园、孵化器，但大都还停留在提供场所的层次。在人才引进上，高端人才我们要尝试借鉴海南省“候鸟式”人才引进办法来吸引，中端人才要按照“用事业留人”的原则来吸引，年轻人才要借鉴杭州等先进地区的创业孵化模式，探索运用第三方机构专业运营创业园、孵化园来进行培养。此外，还要积极延伸孵化创业基地“培育链”，提供服务创新企业、创新项目“中试”基地，推动其产品成熟并走向市场。组织部门和人社局会后要继续研究这项工作。要注重全方位、情感式、个性化的服务，优化高层次人才服务保障政策，在住房保障、社会保险、家属就业、子女入学等方面提供全方位服务，解决“后顾之忧”，让各类人才既来之能安之。</w:t>
      </w:r>
    </w:p>
    <w:p>
      <w:pPr>
        <w:ind w:left="0" w:right="0" w:firstLine="560"/>
        <w:spacing w:before="450" w:after="450" w:line="312" w:lineRule="auto"/>
      </w:pPr>
      <w:r>
        <w:rPr>
          <w:rFonts w:ascii="宋体" w:hAnsi="宋体" w:eastAsia="宋体" w:cs="宋体"/>
          <w:color w:val="000"/>
          <w:sz w:val="28"/>
          <w:szCs w:val="28"/>
        </w:rPr>
        <w:t xml:space="preserve">　　五要营造公平的法治环境。公平正义的司法环境是良好营商环境的必要条件和重要组成，在世界银行营商环境11项一级评价指标中，直接反映法治环境的就有5项指标。法治是一种基本思维方式和工作方式，尤其是党委政府、各级领导干部要带头重诺守信，坚决杜绝新官不理旧账、对企业的承诺不兑现等问题。要从心底认可和珍视广大企业家的劳动，像尊重科学家一样尊重企业家，像尊重老师一样尊重老总，对企业家高看一眼、厚爱三分，营造让大家有信心经营、有恒心投资、有决心发展的良好氛围。要主动探索有效的失信评价机制，引导和督促市场主体按期履约，树起东胜党委政府和企业诚信践诺的良好形象。对企业失信行为不能“一刀切”，要考虑好各种因素，具体问题具体分析、区别对待。要坚决查处向企业乱检查、乱摊派、乱伸手行为，在全社会树立保护创业者、尊重纳税人、服务企业家的鲜明导向。政法机关要充分发挥职能作用，重点解决执法不作为、乱作为等问题，依法保护各类市场主体合法权益，对破坏市场秩序和营商环境的违法犯罪活动加大打击力度，切实做到便民利企。尤其要结合正在开展的扫黑除恶专项斗争，严厉打击各行业各领域破坏正常市场经营秩序的黑恶势力，维护各类市场主体的合法权益，为优化整体营商环境保驾护航。</w:t>
      </w:r>
    </w:p>
    <w:p>
      <w:pPr>
        <w:ind w:left="0" w:right="0" w:firstLine="560"/>
        <w:spacing w:before="450" w:after="450" w:line="312" w:lineRule="auto"/>
      </w:pPr>
      <w:r>
        <w:rPr>
          <w:rFonts w:ascii="宋体" w:hAnsi="宋体" w:eastAsia="宋体" w:cs="宋体"/>
          <w:color w:val="000"/>
          <w:sz w:val="28"/>
          <w:szCs w:val="28"/>
        </w:rPr>
        <w:t xml:space="preserve">　　六要营造向上的人文环境。开放包容的宽广心胸、积极向上、合作共赢的和谐氛围，很多时候是吸引企业投资兴业的重要因素。很多企业家来东胜考察，都希望和区里的分管领导、主要领导见面，这样他们会感到踏实和放心，通过见面交谈，也能反馈出很多企业的诉求和市场变化的信息，更加有利于我们更新观念、制定更为务实有效的政策措施。各级领导干部要善于同企业打交道、同企业家交朋友，不能“脸好看、门好进、事还难办”，更不能有“宁可让人说与企业家不亲，也不让人怀疑与企业家不清”的想法。要学习借鉴广东佛山的经验做法，制定《政商关系行为准则》和《政商交往若干具体问题行为指引》等规范性、引导性文件，将构建“亲”“清”新型政商关系形成制度和规矩，鼓励大家真诚坦荡地与企业家交朋友，特别是在企业遇到困难和问题时更要积极作为、靠前服务。工作中最简单的是说“不”，最无能的也是说“不”，广大党员干部特别是窗口单位的工作人员，要树立“人人都是营商环境”的理念，对企业和群众多一些理解、少一些质疑，不要轻易对他们说“不”，工作人员轻轻地一个“不”字，就可能把一个企业挡在了外面，也就把项目和资金挡在了外面。</w:t>
      </w:r>
    </w:p>
    <w:p>
      <w:pPr>
        <w:ind w:left="0" w:right="0" w:firstLine="560"/>
        <w:spacing w:before="450" w:after="450" w:line="312" w:lineRule="auto"/>
      </w:pPr>
      <w:r>
        <w:rPr>
          <w:rFonts w:ascii="宋体" w:hAnsi="宋体" w:eastAsia="宋体" w:cs="宋体"/>
          <w:color w:val="000"/>
          <w:sz w:val="28"/>
          <w:szCs w:val="28"/>
        </w:rPr>
        <w:t xml:space="preserve">　　七要营造宜人宜居宜业的城市环境。绿水青山就是金山银山，无论是宁波杭州湾新区还是苏州工业园，这些对企业、人才具有较强吸引力的发达城市、先进园区，无不拥有山清水秀的生态景观和精致舒展的城市品质。所以说，城市环境也是营商环境。我们要将建设品质城市作为优化营商环境、提升城市吸引力的重点工作，以“绣花”功夫推动城市内涵式发展，补齐基础设施短板、提升规划建设水平、强化城市精细管理。要以“生态优先、绿色发展”为导向，抓紧修订城市总规、控规，统筹优化城市产业空间布局，打造集约高效的城市生产空间。要着力提升城市承载能力和服务能级，为生活在东胜的市民和外来创业者提供更加优质高效、快捷便利的多样化服务。要持续巩固国家园林城市、国家森林城市创建成果，推进产业和生活低碳化、绿色化发展，让“河畅、水净、地绿、景美”的自然风光与城市交相辉映，优化城市生态，提升城市价值，增强东胜的对外感召力、吸引力和凝聚力。</w:t>
      </w:r>
    </w:p>
    <w:p>
      <w:pPr>
        <w:ind w:left="0" w:right="0" w:firstLine="560"/>
        <w:spacing w:before="450" w:after="450" w:line="312" w:lineRule="auto"/>
      </w:pPr>
      <w:r>
        <w:rPr>
          <w:rFonts w:ascii="宋体" w:hAnsi="宋体" w:eastAsia="宋体" w:cs="宋体"/>
          <w:color w:val="000"/>
          <w:sz w:val="28"/>
          <w:szCs w:val="28"/>
        </w:rPr>
        <w:t xml:space="preserve">　　第四，强化责任担当，积极务实作为，确保优化营商环境各项举措落到实处见到实效</w:t>
      </w:r>
    </w:p>
    <w:p>
      <w:pPr>
        <w:ind w:left="0" w:right="0" w:firstLine="560"/>
        <w:spacing w:before="450" w:after="450" w:line="312" w:lineRule="auto"/>
      </w:pPr>
      <w:r>
        <w:rPr>
          <w:rFonts w:ascii="宋体" w:hAnsi="宋体" w:eastAsia="宋体" w:cs="宋体"/>
          <w:color w:val="000"/>
          <w:sz w:val="28"/>
          <w:szCs w:val="28"/>
        </w:rPr>
        <w:t xml:space="preserve">　　营商环境的每一件“小事”，都是关系东胜未来发展的大事，我们必须进一步提高站位，高度重视营商环境建设，以坚定的决心、坚决的态度，动真碰硬，抓紧抓实。</w:t>
      </w:r>
    </w:p>
    <w:p>
      <w:pPr>
        <w:ind w:left="0" w:right="0" w:firstLine="560"/>
        <w:spacing w:before="450" w:after="450" w:line="312" w:lineRule="auto"/>
      </w:pPr>
      <w:r>
        <w:rPr>
          <w:rFonts w:ascii="宋体" w:hAnsi="宋体" w:eastAsia="宋体" w:cs="宋体"/>
          <w:color w:val="000"/>
          <w:sz w:val="28"/>
          <w:szCs w:val="28"/>
        </w:rPr>
        <w:t xml:space="preserve">　　一是领导要尽责。县处级领导要充分发挥好优化营商环境工作牵头作用，既要带头抓好统筹协调、研究调度等各项工作，更要带头当一名“首席服务官”，到一线、到企业、到群众中靠前服务、解决问题。各部门主要负责同志要把优化营商环境工作作为开展一切业务工作的，先决条件，切实解决企业和群众在本单位本部门办事时反映的各类痛点、难点、堵点问题。特别是统战、工商联、发改、工信、商务、政务服务等部门都要主动靠前，真正站在企业的角度，以一把钥匙开一把锁的思维，制定精确、具体、有效的举措,确保每个企业遇到的难题都能从根本上、实实在在得到解决。</w:t>
      </w:r>
    </w:p>
    <w:p>
      <w:pPr>
        <w:ind w:left="0" w:right="0" w:firstLine="560"/>
        <w:spacing w:before="450" w:after="450" w:line="312" w:lineRule="auto"/>
      </w:pPr>
      <w:r>
        <w:rPr>
          <w:rFonts w:ascii="宋体" w:hAnsi="宋体" w:eastAsia="宋体" w:cs="宋体"/>
          <w:color w:val="000"/>
          <w:sz w:val="28"/>
          <w:szCs w:val="28"/>
        </w:rPr>
        <w:t xml:space="preserve">　　这里要特别强调的是，好的经验、好的做法我们该学习，但不是统统“拿来即用”“即用即成”。去年我们根据自治区政府《优化营商环境工作实施方案》制定出台了《东胜区优化提升营商环境工作实施方案》，明确了18项重点任务。今年，政府各分管领导和牵头部门，要从东胜实际出发，对去年明确的重点任务进行“回头看”，看看哪些已经做到了，哪些还需要修改调整完善。在学习先进的同时做好转化文章，不断完善相关举措，在分析原因、解决问题中抓落实、见成效。</w:t>
      </w:r>
    </w:p>
    <w:p>
      <w:pPr>
        <w:ind w:left="0" w:right="0" w:firstLine="560"/>
        <w:spacing w:before="450" w:after="450" w:line="312" w:lineRule="auto"/>
      </w:pPr>
      <w:r>
        <w:rPr>
          <w:rFonts w:ascii="宋体" w:hAnsi="宋体" w:eastAsia="宋体" w:cs="宋体"/>
          <w:color w:val="000"/>
          <w:sz w:val="28"/>
          <w:szCs w:val="28"/>
        </w:rPr>
        <w:t xml:space="preserve">　　二是监督要跟上。要适应在监督中开展工作、在监督中做好工作的常态。区纪委监委、各派驻纪检组和各派出监察办公室要坚持零容忍、全覆盖，健全完善举报查处、“红黑榜”通报等制度机制。要紧盯企业反映强烈、群众反映集中、社会普遍关注的损害营商环境问题，特别是针对一些窗口单位存在的推诿扯皮、态度粗暴等突出问题，要进一步加大监督执纪问责力度。针对形式主义、官僚主义和慢作为、不作为、乱作为等现象，要坚持有反映就调查、有问题就处理，决不手软、决不姑息，切实形成处理一个、警示一片、教育全体的效果，真正让企业和群众在短时间内看到区委政府抓营商环境的决心和力度。</w:t>
      </w:r>
    </w:p>
    <w:p>
      <w:pPr>
        <w:ind w:left="0" w:right="0" w:firstLine="560"/>
        <w:spacing w:before="450" w:after="450" w:line="312" w:lineRule="auto"/>
      </w:pPr>
      <w:r>
        <w:rPr>
          <w:rFonts w:ascii="宋体" w:hAnsi="宋体" w:eastAsia="宋体" w:cs="宋体"/>
          <w:color w:val="000"/>
          <w:sz w:val="28"/>
          <w:szCs w:val="28"/>
        </w:rPr>
        <w:t xml:space="preserve">　　三是考核要动真。区委组织部会后要尽快研究出台优化营商环境考评办法，考评结果要与领导班子年度实绩考核、干部评优选先、提拔使用和资金、项目支持等挂钩，作为实施激励问责、干部“召回”管理的重要参考依据。从今年起，自治区将会对各盟市营商环境评价结果进行通报，盟市也相应会通报旗区，我们也要同步开展此项工作，抓紧制定《营商环境评价实施方案》，定期对各部门优化营商环境情况进行考核通报。组织部和发改委会后要抓紧研究落实这项工作，制定的考核评价方案一定要简便、易行、可操作、符合实际，考核工作要以企业和群众为评价主体，以园区、镇街道和所有涉企政府职能部门为评价对象，重点衡量群众是否满意、政策落地是否顺畅、企业是否得到实惠。</w:t>
      </w:r>
    </w:p>
    <w:p>
      <w:pPr>
        <w:ind w:left="0" w:right="0" w:firstLine="560"/>
        <w:spacing w:before="450" w:after="450" w:line="312" w:lineRule="auto"/>
      </w:pPr>
      <w:r>
        <w:rPr>
          <w:rFonts w:ascii="宋体" w:hAnsi="宋体" w:eastAsia="宋体" w:cs="宋体"/>
          <w:color w:val="000"/>
          <w:sz w:val="28"/>
          <w:szCs w:val="28"/>
        </w:rPr>
        <w:t xml:space="preserve">　　四是氛围要强化。区委宣传部要做好优化营商环境舆论宣传工作，大力宣传优化营商环境的相关政策和经验做法，推动形成强大的舆论声势。要大力表彰奖励优秀民营企业和企业家，给予他们政治待遇，积极推荐优秀企业家作为人大代表、政协委员提名人选。要在全东胜培育“营商环境无小事”“优化营商环境、人人有责”的理念，引导干部群众和企业职工积极参与、主动维护营商环境、优化营商环境，不断擦亮优质营商环境这张名片。</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根本在于落实。我们要发扬钉钉子精神，以踏石留印、抓铁有痕的力度，坚决打赢优化营商环境这场硬仗，为推动新时代东胜高质量发展提供高质量的环境保障。</w:t>
      </w:r>
    </w:p>
    <w:p>
      <w:pPr>
        <w:ind w:left="0" w:right="0" w:firstLine="560"/>
        <w:spacing w:before="450" w:after="450" w:line="312" w:lineRule="auto"/>
      </w:pPr>
      <w:r>
        <w:rPr>
          <w:rFonts w:ascii="黑体" w:hAnsi="黑体" w:eastAsia="黑体" w:cs="黑体"/>
          <w:color w:val="000000"/>
          <w:sz w:val="36"/>
          <w:szCs w:val="36"/>
          <w:b w:val="1"/>
          <w:bCs w:val="1"/>
        </w:rPr>
        <w:t xml:space="preserve">【篇六】营商环境讲话</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下午好！本次会议是局党委召开的一次重要会议，主要是为了进一步推进优化营商环境工作。营商环境是发展环境的重要内容，是一个地区重要的软实力和核心竞争力，要把优化营商环境作为当前一项重要任务，坚持问题导向、目标导向、结果导向，排查薄弱环节，精细对标、精细补缺，集中人力物力，落实工作部署，争取最好成绩。针对优化营商环境推进落实，提出以下3点要求。</w:t>
      </w:r>
    </w:p>
    <w:p>
      <w:pPr>
        <w:ind w:left="0" w:right="0" w:firstLine="560"/>
        <w:spacing w:before="450" w:after="450" w:line="312" w:lineRule="auto"/>
      </w:pPr>
      <w:r>
        <w:rPr>
          <w:rFonts w:ascii="宋体" w:hAnsi="宋体" w:eastAsia="宋体" w:cs="宋体"/>
          <w:color w:val="000"/>
          <w:sz w:val="28"/>
          <w:szCs w:val="28"/>
        </w:rPr>
        <w:t xml:space="preserve">　　第一，提高政治站位，强化责任担当。全体工作人员要强化对党中央、国务院及自治区党委、市委关于优化营商环境决策部署重要性的认识，通过召开常委会、中心组集体学习会等形式，深入学习习近平总书记关于关于优化营商环境重要论述及党中央、自治区、市相关决策部署，全面提升各级领导干部对优化营商环境的认识和觉悟。必须进一步提高政治站位，培养大局意识，切实增强“四个意识”、坚定“四个自信”，把牢政治方向、站稳政治立场、坚持政治原则、坚定政治道路，自觉在大局下思考、在大局下行动。在“十四五”的开局之年向前迈进坚实的一步。</w:t>
      </w:r>
    </w:p>
    <w:p>
      <w:pPr>
        <w:ind w:left="0" w:right="0" w:firstLine="560"/>
        <w:spacing w:before="450" w:after="450" w:line="312" w:lineRule="auto"/>
      </w:pPr>
      <w:r>
        <w:rPr>
          <w:rFonts w:ascii="宋体" w:hAnsi="宋体" w:eastAsia="宋体" w:cs="宋体"/>
          <w:color w:val="000"/>
          <w:sz w:val="28"/>
          <w:szCs w:val="28"/>
        </w:rPr>
        <w:t xml:space="preserve">　　第二，强化政治担当，抓好工作落实。把贯彻落实优化营商环境的责任放在心上、扛在肩上、抓在手上，不断提高履职尽责本领。建党100周年，要抓好党员的表率作用，树立公仆意识、责任意识。</w:t>
      </w:r>
    </w:p>
    <w:p>
      <w:pPr>
        <w:ind w:left="0" w:right="0" w:firstLine="560"/>
        <w:spacing w:before="450" w:after="450" w:line="312" w:lineRule="auto"/>
      </w:pPr>
      <w:r>
        <w:rPr>
          <w:rFonts w:ascii="宋体" w:hAnsi="宋体" w:eastAsia="宋体" w:cs="宋体"/>
          <w:color w:val="000"/>
          <w:sz w:val="28"/>
          <w:szCs w:val="28"/>
        </w:rPr>
        <w:t xml:space="preserve">　　第三，建立管理条例，实现常态化管理。制定工作人员管理条例，对工作人员的考勤、着装、态度等进行定期检查，检查结果整理形成台账。工作人员以群众满意度作为工作的最高目标，始终坚持“便民、利民、惠民”的宗旨意识，以“为群众排忧，为企业解难”为使命，在解决群众实际困难的同时定期分析研究群众的投诉和建议，根据群众反映最集中的热点、焦点、难点问题，有针对性地改进和提升工作水平，主动回应群众所思所想所盼，谋划解决好群众所需所急所难。</w:t>
      </w:r>
    </w:p>
    <w:p>
      <w:pPr>
        <w:ind w:left="0" w:right="0" w:firstLine="560"/>
        <w:spacing w:before="450" w:after="450" w:line="312" w:lineRule="auto"/>
      </w:pPr>
      <w:r>
        <w:rPr>
          <w:rFonts w:ascii="宋体" w:hAnsi="宋体" w:eastAsia="宋体" w:cs="宋体"/>
          <w:color w:val="000"/>
          <w:sz w:val="28"/>
          <w:szCs w:val="28"/>
        </w:rPr>
        <w:t xml:space="preserve">　　优化营商环境是实现开放发展、追赶超越的重要基础性工作，让我们带着推动我市加快发展的强烈使命，带着全心全意为人民服务的深厚感情，凝心聚力、真抓实干，为我市经济发展提供一流的营商环境。</w:t>
      </w:r>
    </w:p>
    <w:p>
      <w:pPr>
        <w:ind w:left="0" w:right="0" w:firstLine="560"/>
        <w:spacing w:before="450" w:after="450" w:line="312" w:lineRule="auto"/>
      </w:pPr>
      <w:r>
        <w:rPr>
          <w:rFonts w:ascii="黑体" w:hAnsi="黑体" w:eastAsia="黑体" w:cs="黑体"/>
          <w:color w:val="000000"/>
          <w:sz w:val="36"/>
          <w:szCs w:val="36"/>
          <w:b w:val="1"/>
          <w:bCs w:val="1"/>
        </w:rPr>
        <w:t xml:space="preserve">【篇七】营商环境讲话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　　&gt;一、为什么要实施“一号服务工程”</w:t>
      </w:r>
    </w:p>
    <w:p>
      <w:pPr>
        <w:ind w:left="0" w:right="0" w:firstLine="560"/>
        <w:spacing w:before="450" w:after="450" w:line="312" w:lineRule="auto"/>
      </w:pPr>
      <w:r>
        <w:rPr>
          <w:rFonts w:ascii="宋体" w:hAnsi="宋体" w:eastAsia="宋体" w:cs="宋体"/>
          <w:color w:val="000"/>
          <w:sz w:val="28"/>
          <w:szCs w:val="28"/>
        </w:rPr>
        <w:t xml:space="preserve">　　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　　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　　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　　&gt;二、怎么来实施“一号服务工程”</w:t>
      </w:r>
    </w:p>
    <w:p>
      <w:pPr>
        <w:ind w:left="0" w:right="0" w:firstLine="560"/>
        <w:spacing w:before="450" w:after="450" w:line="312" w:lineRule="auto"/>
      </w:pPr>
      <w:r>
        <w:rPr>
          <w:rFonts w:ascii="宋体" w:hAnsi="宋体" w:eastAsia="宋体" w:cs="宋体"/>
          <w:color w:val="000"/>
          <w:sz w:val="28"/>
          <w:szCs w:val="28"/>
        </w:rPr>
        <w:t xml:space="preserve">　　一是实施“一号服务工程”需要来一场服务大提升。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　　二是实施“一号服务工程”需要来一场问题大整治。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　　三是实施“一号服务工程”需要来一场指标大提升。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　　四是实施“一号服务工程”需要来一场自我大革命。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　　&gt;三、如何保障“一号服务工程”</w:t>
      </w:r>
    </w:p>
    <w:p>
      <w:pPr>
        <w:ind w:left="0" w:right="0" w:firstLine="560"/>
        <w:spacing w:before="450" w:after="450" w:line="312" w:lineRule="auto"/>
      </w:pPr>
      <w:r>
        <w:rPr>
          <w:rFonts w:ascii="宋体" w:hAnsi="宋体" w:eastAsia="宋体" w:cs="宋体"/>
          <w:color w:val="000"/>
          <w:sz w:val="28"/>
          <w:szCs w:val="28"/>
        </w:rPr>
        <w:t xml:space="preserve">　　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　　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　　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　　同志们，营商环境是一项常抓常新的系统工程、民生工程、一号工程。全县上下要以不断优化营商环境作为推动高质量发展的重大任务，以“等不起”的紧迫感、“慢不得”的危机感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2025-07-10T08:49:52+08:00</dcterms:created>
  <dcterms:modified xsi:type="dcterms:W3CDTF">2025-07-10T08:49:52+08:00</dcterms:modified>
</cp:coreProperties>
</file>

<file path=docProps/custom.xml><?xml version="1.0" encoding="utf-8"?>
<Properties xmlns="http://schemas.openxmlformats.org/officeDocument/2006/custom-properties" xmlns:vt="http://schemas.openxmlformats.org/officeDocument/2006/docPropsVTypes"/>
</file>