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以案促改，就是要从反面典型身上获得启示，把自身雕刻成让人民依赖、让党放心的好干部。本站精心为大家整理了“以案促改”个人发言材料，希望对你有帮助。　　“以案促改”个人发言材料　　通过认真剖析单位职工的资金管理缺失事件，发人深省、令人警醒。这些...</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以案促改，就是要从反面典型身上获得启示，把自身雕刻成让人民依赖、让党放心的好干部。本站精心为大家整理了“以案促改”个人发言材料，希望对你有帮助。[_TAG_h2]　　“以案促改”个人发言材料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