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疫情防控工作会议领导讲话稿范文(通用3篇)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这表明外部防御投入和内部防御反弹现在都面临着比以往更大而不是更小的考验。 以下是为大家整理的关于疫情防控工作会议领导讲话稿的文章3篇 ,欢迎品鉴！【篇1】疫情防控工作会议领导讲话稿　　同志们：　　今天是大年初一，是我们中华民族传统的节日——...</w:t>
      </w:r>
    </w:p>
    <w:p>
      <w:pPr>
        <w:ind w:left="0" w:right="0" w:firstLine="560"/>
        <w:spacing w:before="450" w:after="450" w:line="312" w:lineRule="auto"/>
      </w:pPr>
      <w:r>
        <w:rPr>
          <w:rFonts w:ascii="宋体" w:hAnsi="宋体" w:eastAsia="宋体" w:cs="宋体"/>
          <w:color w:val="000"/>
          <w:sz w:val="28"/>
          <w:szCs w:val="28"/>
        </w:rPr>
        <w:t xml:space="preserve">这表明外部防御投入和内部防御反弹现在都面临着比以往更大而不是更小的考验。 以下是为大家整理的关于疫情防控工作会议领导讲话稿的文章3篇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大年初一，是我们中华民族传统的节日——春节，也是国家法定节假日。但是非常遗憾，今天我们没办法象往常一样休假。昨晚，福建省启动重大突发公共卫生事件一级响应，全省已进入一级响应紧急状态。我们市场监管系统要全员在岗待命，共同抗击这场突如其来的疫情。最近一段时间来，市委市政府对新型冠状病毒感染的肺炎防控工作，进行了周密地、细致地、全面地、深入地、具体地部署。从1月23日到今天中午，我共参加了市里7个会。省委常委、市委书记胡昌升，市委副书记、市长庄稼汉，市委常委、副市长黄强，副市长国桂荣、韩景义基本没有休息，都在紧锣密鼓地组织领导全市疫情防控工作。</w:t>
      </w:r>
    </w:p>
    <w:p>
      <w:pPr>
        <w:ind w:left="0" w:right="0" w:firstLine="560"/>
        <w:spacing w:before="450" w:after="450" w:line="312" w:lineRule="auto"/>
      </w:pPr>
      <w:r>
        <w:rPr>
          <w:rFonts w:ascii="宋体" w:hAnsi="宋体" w:eastAsia="宋体" w:cs="宋体"/>
          <w:color w:val="000"/>
          <w:sz w:val="28"/>
          <w:szCs w:val="28"/>
        </w:rPr>
        <w:t xml:space="preserve">　　在省政府启动一级响应机制后，今天中午，市委市政府召开新型冠状病毒感染的肺炎防控工作指挥部会议，对防控工作进行再部署再落实。我们市场监管局要按照市委市政府的统一部署，充分做好各种准备，积极主动作为，在这场抗击新型冠状病毒感染的肺炎疫情斗争中发挥我们应有的作用。现就如何贯彻落实好市委市政府的部署要求提六点意见。</w:t>
      </w:r>
    </w:p>
    <w:p>
      <w:pPr>
        <w:ind w:left="0" w:right="0" w:firstLine="560"/>
        <w:spacing w:before="450" w:after="450" w:line="312" w:lineRule="auto"/>
      </w:pPr>
      <w:r>
        <w:rPr>
          <w:rFonts w:ascii="宋体" w:hAnsi="宋体" w:eastAsia="宋体" w:cs="宋体"/>
          <w:color w:val="000"/>
          <w:sz w:val="28"/>
          <w:szCs w:val="28"/>
        </w:rPr>
        <w:t xml:space="preserve">　　一、立即成立厦门市市场监管局新型冠状病毒感染的肺炎疫情防控工作指挥部。由我任指挥长，张治祥同志任第一副指挥长，饶满华、杨学勇、黄立红、罗承贤同志任副指挥长，其它局领导担任指挥，各区局、各直属单位、机关各处室、各事业单位主要负责人为成员。指挥部下设办公室，办公室设在市场合同处，由李生林任办公室主任，林正法任办公室第一副主任。指挥部办公室成员以市场合同处为主，其它各相关部门，食品协调处、食品生产处、食品流通处、餐饮处、抽检处、药品协调处、药品化妆品处、医疗器械处、政策法规处、综合执法协调处、综合执法支队、价监局、质检院、食药检验院、食药审评中心等单位指定专人参加办公室工作。指挥部现在就宣布成立，会后马上发文，开展工作。</w:t>
      </w:r>
    </w:p>
    <w:p>
      <w:pPr>
        <w:ind w:left="0" w:right="0" w:firstLine="560"/>
        <w:spacing w:before="450" w:after="450" w:line="312" w:lineRule="auto"/>
      </w:pPr>
      <w:r>
        <w:rPr>
          <w:rFonts w:ascii="宋体" w:hAnsi="宋体" w:eastAsia="宋体" w:cs="宋体"/>
          <w:color w:val="000"/>
          <w:sz w:val="28"/>
          <w:szCs w:val="28"/>
        </w:rPr>
        <w:t xml:space="preserve">　　二、全系统全员在岗待命。对今天没有参加会议的同志以及全系统目前不在岗的人员，请组织人事处、办公室做个统计，并注明原因，把名单报给我。市场合同处李生林让我很感动，他已经3年没有回老家过春节了，我1月18日就批准他回家过年，接到工作任务后，他今天就赶回来了。其实，早在1月21号，我就让组织人事处发一个紧急通知，要求全系统全员在岗待命，实际上就已在我们市场监管系统启动了一级响应。</w:t>
      </w:r>
    </w:p>
    <w:p>
      <w:pPr>
        <w:ind w:left="0" w:right="0" w:firstLine="560"/>
        <w:spacing w:before="450" w:after="450" w:line="312" w:lineRule="auto"/>
      </w:pPr>
      <w:r>
        <w:rPr>
          <w:rFonts w:ascii="宋体" w:hAnsi="宋体" w:eastAsia="宋体" w:cs="宋体"/>
          <w:color w:val="000"/>
          <w:sz w:val="28"/>
          <w:szCs w:val="28"/>
        </w:rPr>
        <w:t xml:space="preserve">　　三、细化任务分工。第一，以市场合同处为主，各区局和各市场监管所为责任主体，开展农贸市场卫生环境整治。一是对全市126个农贸市场进行集中统一、彻底消杀。该项工作请张治祥副局长统筹安排时间，在大年初三之前完成。二是以各区局、各市场监管所为监管主体，禁止辖区内农贸市场销售活禽，发现售卖活禽一律没收，做无害化处理。是否进一步在全市范围禁止销售活禽，请张治祥副局长为主考虑，必要时可提请市指挥部发通知。三是坚决打击售卖野生动物行为，予以没收，并做无害化处理。做到发现一起，处理一起。四是农贸市场巡查、检查常态化。每个农贸市场在经营期间，至少安排两人巡查。巡查可以是流动式的，两个执法人员在几个农贸市场轮番检查。</w:t>
      </w:r>
    </w:p>
    <w:p>
      <w:pPr>
        <w:ind w:left="0" w:right="0" w:firstLine="560"/>
        <w:spacing w:before="450" w:after="450" w:line="312" w:lineRule="auto"/>
      </w:pPr>
      <w:r>
        <w:rPr>
          <w:rFonts w:ascii="宋体" w:hAnsi="宋体" w:eastAsia="宋体" w:cs="宋体"/>
          <w:color w:val="000"/>
          <w:sz w:val="28"/>
          <w:szCs w:val="28"/>
        </w:rPr>
        <w:t xml:space="preserve">　　第二，对市场上销售的口罩等各种防护医疗器械及药品，有囤积居奇、哄抬物价的行为要坚决予以处理。这项工作以张治祥副局长为主，杨学勇总监协助；以价监局为主，药化处、医疗器械处配合好。价监局、执法支队要在初七上班之前查处两个这类型的典型案件，好好整治，以儆效尤。</w:t>
      </w:r>
    </w:p>
    <w:p>
      <w:pPr>
        <w:ind w:left="0" w:right="0" w:firstLine="560"/>
        <w:spacing w:before="450" w:after="450" w:line="312" w:lineRule="auto"/>
      </w:pPr>
      <w:r>
        <w:rPr>
          <w:rFonts w:ascii="宋体" w:hAnsi="宋体" w:eastAsia="宋体" w:cs="宋体"/>
          <w:color w:val="000"/>
          <w:sz w:val="28"/>
          <w:szCs w:val="28"/>
        </w:rPr>
        <w:t xml:space="preserve">　　第三，维护好消费者合法权益，保障武汉地区及全国其他地区预订客房退房游客的权益。消保处、各区局要做好游客退房引发的退款纠纷的调解处置工作，不能让商家赚昧心钱、发国难财。尽量争取来自武汉地区的全额退款，来自其他地区的退款额度不低于80%。目前，有一定的数量武汉、湖北游客滞留在厦门，厦门是一个有爱心、有温度的城市，一定要给出人文关怀，维护好习总书记点赞的“双高”城市的美誉。</w:t>
      </w:r>
    </w:p>
    <w:p>
      <w:pPr>
        <w:ind w:left="0" w:right="0" w:firstLine="560"/>
        <w:spacing w:before="450" w:after="450" w:line="312" w:lineRule="auto"/>
      </w:pPr>
      <w:r>
        <w:rPr>
          <w:rFonts w:ascii="宋体" w:hAnsi="宋体" w:eastAsia="宋体" w:cs="宋体"/>
          <w:color w:val="000"/>
          <w:sz w:val="28"/>
          <w:szCs w:val="28"/>
        </w:rPr>
        <w:t xml:space="preserve">　　第四，杨学勇、周仰青、何清杭要主动介入市指挥部物资供应保障组工作，全力以赴保障口罩的生产，包括生产许可证发放及质量安全保障，该项工作由杨学勇总监负责。</w:t>
      </w:r>
    </w:p>
    <w:p>
      <w:pPr>
        <w:ind w:left="0" w:right="0" w:firstLine="560"/>
        <w:spacing w:before="450" w:after="450" w:line="312" w:lineRule="auto"/>
      </w:pPr>
      <w:r>
        <w:rPr>
          <w:rFonts w:ascii="宋体" w:hAnsi="宋体" w:eastAsia="宋体" w:cs="宋体"/>
          <w:color w:val="000"/>
          <w:sz w:val="28"/>
          <w:szCs w:val="28"/>
        </w:rPr>
        <w:t xml:space="preserve">　　第五，对外与公安局、执法局、自然规划局、农业农村局、市政园林局、海洋局等相关部门的工作协调，由张治祥副指挥长统一负责。</w:t>
      </w:r>
    </w:p>
    <w:p>
      <w:pPr>
        <w:ind w:left="0" w:right="0" w:firstLine="560"/>
        <w:spacing w:before="450" w:after="450" w:line="312" w:lineRule="auto"/>
      </w:pPr>
      <w:r>
        <w:rPr>
          <w:rFonts w:ascii="宋体" w:hAnsi="宋体" w:eastAsia="宋体" w:cs="宋体"/>
          <w:color w:val="000"/>
          <w:sz w:val="28"/>
          <w:szCs w:val="28"/>
        </w:rPr>
        <w:t xml:space="preserve">　　四、组织指挥。整个系统组织指挥采取混编方式，按照1月21日的工作部署再细化，市局机关下沉到所里面去。全市21个市场监管所压力非常大，我们整个机关都要下沉下去，几个事业单位也要动员起来，集中全系统的力量，确保我们有力抗击、应对这场突如其来的疫情。请组织人事处将混编下沉的人员名单报我，这个机制要维持到一级响应机制结束。</w:t>
      </w:r>
    </w:p>
    <w:p>
      <w:pPr>
        <w:ind w:left="0" w:right="0" w:firstLine="560"/>
        <w:spacing w:before="450" w:after="450" w:line="312" w:lineRule="auto"/>
      </w:pPr>
      <w:r>
        <w:rPr>
          <w:rFonts w:ascii="宋体" w:hAnsi="宋体" w:eastAsia="宋体" w:cs="宋体"/>
          <w:color w:val="000"/>
          <w:sz w:val="28"/>
          <w:szCs w:val="28"/>
        </w:rPr>
        <w:t xml:space="preserve">　　五、建立信息披露和工作报告制度。工作报告、信息披露和新闻宣传由指挥部办公室统一负责。要编印工作简报，及时报告工作进展情况。</w:t>
      </w:r>
    </w:p>
    <w:p>
      <w:pPr>
        <w:ind w:left="0" w:right="0" w:firstLine="560"/>
        <w:spacing w:before="450" w:after="450" w:line="312" w:lineRule="auto"/>
      </w:pPr>
      <w:r>
        <w:rPr>
          <w:rFonts w:ascii="宋体" w:hAnsi="宋体" w:eastAsia="宋体" w:cs="宋体"/>
          <w:color w:val="000"/>
          <w:sz w:val="28"/>
          <w:szCs w:val="28"/>
        </w:rPr>
        <w:t xml:space="preserve">　　六、做好自身安全防护工作。在做好防控工作的同时，也要注意自身安全，做好防护。由行政处统一购买口罩等防护用品，并安排对局大楼进行消毒、消杀。系统内有武汉返厦人员的，要做好隔离工作。</w:t>
      </w:r>
    </w:p>
    <w:p>
      <w:pPr>
        <w:ind w:left="0" w:right="0" w:firstLine="560"/>
        <w:spacing w:before="450" w:after="450" w:line="312" w:lineRule="auto"/>
      </w:pPr>
      <w:r>
        <w:rPr>
          <w:rFonts w:ascii="黑体" w:hAnsi="黑体" w:eastAsia="黑体" w:cs="黑体"/>
          <w:color w:val="000000"/>
          <w:sz w:val="36"/>
          <w:szCs w:val="36"/>
          <w:b w:val="1"/>
          <w:bCs w:val="1"/>
        </w:rPr>
        <w:t xml:space="preserve">【篇2】疫情防控工作会议领导讲话稿</w:t>
      </w:r>
    </w:p>
    <w:p>
      <w:pPr>
        <w:ind w:left="0" w:right="0" w:firstLine="560"/>
        <w:spacing w:before="450" w:after="450" w:line="312" w:lineRule="auto"/>
      </w:pPr>
      <w:r>
        <w:rPr>
          <w:rFonts w:ascii="宋体" w:hAnsi="宋体" w:eastAsia="宋体" w:cs="宋体"/>
          <w:color w:val="000"/>
          <w:sz w:val="28"/>
          <w:szCs w:val="28"/>
        </w:rPr>
        <w:t xml:space="preserve">　　最近是统筹推进新冠肺炎疫情防控的关键时期，经过上一阶段区卫健局和医保局对我区五个主要涉贫街办的健康扶贫工作的督导检查，今天在这里召开全区健康扶贫工作会议，主要任务是深入贯彻习近平总书记重要指示精神，落实中省市关于统筹做好疫情防控和脱贫攻坚部署要求，准确把握健康扶贫工作形势，5月底以前全面完成脱贫攻坚收官任务，全系统同志要凝心聚力、高质量完成健康扶贫整改任务。在这里我提出以下两点：</w:t>
      </w:r>
    </w:p>
    <w:p>
      <w:pPr>
        <w:ind w:left="0" w:right="0" w:firstLine="560"/>
        <w:spacing w:before="450" w:after="450" w:line="312" w:lineRule="auto"/>
      </w:pPr>
      <w:r>
        <w:rPr>
          <w:rFonts w:ascii="宋体" w:hAnsi="宋体" w:eastAsia="宋体" w:cs="宋体"/>
          <w:color w:val="000"/>
          <w:sz w:val="28"/>
          <w:szCs w:val="28"/>
        </w:rPr>
        <w:t xml:space="preserve">&gt;　　一、深刻领会中省市健康扶贫新部署新要求。习近平总书记在今年新年贺词中指出，“20_年是脱贫攻坚决战决胜之年。冲锋号已经吹响。我们要万众一心加油干，越是艰险越向前，把短板补得再扎实一些，把基础打得再牢靠一些，坚决打赢脱贫攻坚战，如期实现现行标准下农村贫困人口全部脱贫、贫困县全部摘帽。”今年是决胜全面建成小康社会，决战脱贫攻坚的收官之年，做好今年健康扶贫工作具有特殊重要意义。</w:t>
      </w:r>
    </w:p>
    <w:p>
      <w:pPr>
        <w:ind w:left="0" w:right="0" w:firstLine="560"/>
        <w:spacing w:before="450" w:after="450" w:line="312" w:lineRule="auto"/>
      </w:pPr>
      <w:r>
        <w:rPr>
          <w:rFonts w:ascii="宋体" w:hAnsi="宋体" w:eastAsia="宋体" w:cs="宋体"/>
          <w:color w:val="000"/>
          <w:sz w:val="28"/>
          <w:szCs w:val="28"/>
        </w:rPr>
        <w:t xml:space="preserve">　　截至去年底，全区剩余在册建档立卡贫困户34户，59人，20_年全区剩余在册建档立卡贫困户399户956人，其中患病的631人，占贫困户总数的66%。从任务上看，今年健康扶贫政策是脱贫不脱政策，全区要全面落实健康扶贫各项政策，巩固好脱贫成果。上半年，要全面完成基本医疗有保障和各项扶贫政策的实施，精准施策，确保如期完成。从现状上看，健康扶贫工作还存在不少短板和弱项，一些是偏远涉贫村看病还存在许多薄弱环节，人才短缺，服务能力不足是普遍短板。分类救治不及时，不全面，慢病签约不规范、不细致的问题在一些地方还存在。健康素养方面，贫困户健康意识普遍不高。这些问题需要我们高度重视，分类施策，下大力气解决。</w:t>
      </w:r>
    </w:p>
    <w:p>
      <w:pPr>
        <w:ind w:left="0" w:right="0" w:firstLine="560"/>
        <w:spacing w:before="450" w:after="450" w:line="312" w:lineRule="auto"/>
      </w:pPr>
      <w:r>
        <w:rPr>
          <w:rFonts w:ascii="宋体" w:hAnsi="宋体" w:eastAsia="宋体" w:cs="宋体"/>
          <w:color w:val="000"/>
          <w:sz w:val="28"/>
          <w:szCs w:val="28"/>
        </w:rPr>
        <w:t xml:space="preserve">　&gt;　二、狠抓健康扶贫各项工作落实</w:t>
      </w:r>
    </w:p>
    <w:p>
      <w:pPr>
        <w:ind w:left="0" w:right="0" w:firstLine="560"/>
        <w:spacing w:before="450" w:after="450" w:line="312" w:lineRule="auto"/>
      </w:pPr>
      <w:r>
        <w:rPr>
          <w:rFonts w:ascii="宋体" w:hAnsi="宋体" w:eastAsia="宋体" w:cs="宋体"/>
          <w:color w:val="000"/>
          <w:sz w:val="28"/>
          <w:szCs w:val="28"/>
        </w:rPr>
        <w:t xml:space="preserve">　　一是强化基础设施建设。加快城市社区和农村卫生基础设施建设，补足配齐设备，全面提升区、街办、村医疗卫生机构标准化建设水平，确保群众享受基本医疗卫生服务。二是强化人才综合培养。继续落实好为各级医疗卫生机构招录人才的工作。三是强化信息保障。卫健部门要加强与医保、扶贫等部门的协同配合，及时比对更新贫困人口基础数据，确保信息系统精准对接，互通共享。积极推行“互联网+健康扶贫”，通过建立远程心电、远程会诊等，促进优质医疗资源下沉。四是完善贫困人口医疗保障机制。基本医疗有保障由区卫健局、区医保局共同负责。虽然工作任务由两个部门分别承担，但我们总目标是一致的，就是要实现贫困人口有地方、有医生、有制度保障看病。五是强化责任落实。牢固树立“一盘棋”思想，坚持疫情防控与健康扶贫“两手抓、两手硬”。继续保持健康扶贫机构、人员稳定，强化组织领导，夯实工作责任。查漏补缺，对排查发现贫困人口未落实到位的健康扶贫措施及政策，及时查缺补漏，落实帮扶措施，抓好巩固提升，逐一对账销号，5月底前所有问题要见底清零。建立贫困人口精准帮扶长效机制，坚持精准施策，强化督导落实，确保现行标准下剩余建档立卡贫困人口如期脱贫。</w:t>
      </w:r>
    </w:p>
    <w:p>
      <w:pPr>
        <w:ind w:left="0" w:right="0" w:firstLine="560"/>
        <w:spacing w:before="450" w:after="450" w:line="312" w:lineRule="auto"/>
      </w:pPr>
      <w:r>
        <w:rPr>
          <w:rFonts w:ascii="黑体" w:hAnsi="黑体" w:eastAsia="黑体" w:cs="黑体"/>
          <w:color w:val="000000"/>
          <w:sz w:val="36"/>
          <w:szCs w:val="36"/>
          <w:b w:val="1"/>
          <w:bCs w:val="1"/>
        </w:rPr>
        <w:t xml:space="preserve">【篇3】疫情防控工作会议领导讲话稿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2025-06-21T05:11:50+08:00</dcterms:created>
  <dcterms:modified xsi:type="dcterms:W3CDTF">2025-06-21T05:11:50+08:00</dcterms:modified>
</cp:coreProperties>
</file>

<file path=docProps/custom.xml><?xml version="1.0" encoding="utf-8"?>
<Properties xmlns="http://schemas.openxmlformats.org/officeDocument/2006/custom-properties" xmlns:vt="http://schemas.openxmlformats.org/officeDocument/2006/docPropsVTypes"/>
</file>