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共青团建团励志演讲稿大全1爱的老师、敬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100年沧桑巨变，100年翻天覆地，中国见证了历史的奇迹。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历史的尘烟，掩盖不住世纪的风雨。今天，我怀着感恩的心，向扛起五四大旗的青年、向缔造中国的先烈先贤，致上最崇高的敬意。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是“国土不可断送、人民不可低头”的五四青年，奏响了浩气长存的爱国主义壮歌;是热血牺牲的英勇烈士，成就了今天强大、幸福的中国。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忆往昔，峥嵘岁月。100年前的中国正处在风雨如磐、长夜难明的黑暗年代，列强侵略、军阀混战、政治腐败、民不聊生，国运危岌。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这个时候，人民多么渴望有一个坚强的政治力量，能够领导中国人民走上强国富民的道路啊。1921年，中国共产党从嘉兴南湖扬帆起航，从此——“一船红中国，万众跟党走”。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中国人民历经二十八年坚贞不屈的浴血奋斗，经过北伐战争、土地革命战争、抗日战争和解放战争，打败了日本侵略者，推翻了国民党反动统治，实现了民族独立和人民解放，建立了人民当家作主的中华人民共和国，实现了从旧民主主义革命向新民主主义革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上，党认真总结国内、国际的历史经验，实行改革开放，确定了走具有中国特色社会主义的正确路线。确立了社会主义初级阶段的基本理论、方针，使我国社会、经济展现出蓬勃的生机和活力，完成了党历史上的又一次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中国共产党率领中国人民，演奏着43年改革开放的交响曲。从东海到西藏，从南沙到北疆。神州大地繁荣昌盛，14亿人民幸福安康。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改革开放前后，翻天覆地的变化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建设有中国特色的社会主义理论早已深入人心，七十二年的神州巨变，续写了华夏文明的新篇章，叫世人惊叹，令世界瞩目，伟大的中华民族——东方的巨龙，正以独特的魅力展现新姿。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圣火的余温尚存，完美的上海世博会让世界刮目相看;汶川重建，百姓安居;西部开发，卓有成效，“一带一路”惠及友邦，受世界青睐;“和谐”，“复兴”高铁，阡陌交通;“辽宁”、“广东”二舰，冲破岛链;北斗导航，授时定位;FAST天眼，遥测浩宇;嫦娥5号，月球取壤。抗击疫情，彰显制度优势和治理效能，国际地位和影响力空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暮然回首，感慨万千，100年的烽火历程，100年的风雨雪霜，100年的辉煌业绩。在中国共产党的英明正确指引下，我们正唱着春天的故事传说，昂首跨越百年未有之大变局。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凝望着党旗，感受着它的庄严，倾听着它无声地叙述着祖国的光辉历程。我们感受到党旗神圣的同时，也感受到作为一名红领巾的光荣。作为少先队员标志的红领巾是红旗的一角，它时刻提醒我们，它是革命先烈的鲜血染成的。我们每一位少先队员都要继承革命事业——时刻准备着，为建设祖国，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