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中班家长会发言稿家长</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班家长会发言稿家长5篇我们每个人都写过家长会相关的发言稿，众所周知，开家长会能够加强家长与学校的联系，让我们知道身为家长要平静对待孩子犯错误的事情。你是否在找正准备撰写“中班家长会发言稿家长”，下面小编收集了相关的素材，供大家写文参考！中...</w:t>
      </w:r>
    </w:p>
    <w:p>
      <w:pPr>
        <w:ind w:left="0" w:right="0" w:firstLine="560"/>
        <w:spacing w:before="450" w:after="450" w:line="312" w:lineRule="auto"/>
      </w:pPr>
      <w:r>
        <w:rPr>
          <w:rFonts w:ascii="宋体" w:hAnsi="宋体" w:eastAsia="宋体" w:cs="宋体"/>
          <w:color w:val="000"/>
          <w:sz w:val="28"/>
          <w:szCs w:val="28"/>
        </w:rPr>
        <w:t xml:space="preserve">中班家长会发言稿家长5篇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平静对待孩子犯错误的事情。你是否在找正准备撰写“中班家长会发言稿家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中班家长会发言稿家长篇2</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 工作者，我和保教沈老师很荣幸能成为我们中班的老师，在这里，希望以后各位家长对我们班级工作能大力的支持，我们也会拿出更多的爱心与责任心，发挥出我们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你。”以我们的经验总结出家长比较喜欢问孩子的问题是：“你最喜欢哪个老师?哪个老师?哪个老师最凶?”家长既然给孩子提出了老师有好有坏、有凶有 善、有喜欢的有不喜欢的，那么你的孩子肯定会按照你的思路去回答，他就必须选出最凶的，一个他最喜欢的，一个的。可能说出的这三个人都是同一个老师。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山课件]也请多指正、多批评、多沟通。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 养孩子的一些特长。挖掘孩子的兴趣，对于培养孩子的自信心更有力。孩子的要求是：中班及以上对舞蹈感兴趣的幼儿。一学期费用是400元，一星期2节课，一 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2025-06-21T04:10:30+08:00</dcterms:created>
  <dcterms:modified xsi:type="dcterms:W3CDTF">2025-06-21T04:10:30+08:00</dcterms:modified>
</cp:coreProperties>
</file>

<file path=docProps/custom.xml><?xml version="1.0" encoding="utf-8"?>
<Properties xmlns="http://schemas.openxmlformats.org/officeDocument/2006/custom-properties" xmlns:vt="http://schemas.openxmlformats.org/officeDocument/2006/docPropsVTypes"/>
</file>