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人大分组讨论会的发言范文(通用3篇)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以下是为大家整理的关于人大分组讨论会的发言的文章3篇 ,欢迎品鉴！【篇1】人大分组讨论会的发言　　在全省上下深入贯彻落实xx届五中全会、省委八届十一...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以下是为大家整理的关于人大分组讨论会的发言的文章3篇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【篇1】人大分组讨论会的发言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【篇2】人大分组讨论会的发言</w:t>
      </w:r>
    </w:p>
    <w:p>
      <w:pPr>
        <w:ind w:left="0" w:right="0" w:firstLine="560"/>
        <w:spacing w:before="450" w:after="450" w:line="312" w:lineRule="auto"/>
      </w:pPr>
      <w:r>
        <w:rPr>
          <w:rFonts w:ascii="宋体" w:hAnsi="宋体" w:eastAsia="宋体" w:cs="宋体"/>
          <w:color w:val="000"/>
          <w:sz w:val="28"/>
          <w:szCs w:val="28"/>
        </w:rPr>
        <w:t xml:space="preserve">　　贯彻落实了十八届三中、四中、五中、六中全会和省市有关重要会议精神，延承了县十一次党代会、县委十一届二次全会精神一脉相承，符合XXX实际、符合发展所需、符合群众所盼。希望各位代表接下去进一步充分讨论审议，使报告充分凝聚民智，更加符合民意，为推动XXX各方面工作发挥更大作用。</w:t>
      </w:r>
    </w:p>
    <w:p>
      <w:pPr>
        <w:ind w:left="0" w:right="0" w:firstLine="560"/>
        <w:spacing w:before="450" w:after="450" w:line="312" w:lineRule="auto"/>
      </w:pPr>
      <w:r>
        <w:rPr>
          <w:rFonts w:ascii="宋体" w:hAnsi="宋体" w:eastAsia="宋体" w:cs="宋体"/>
          <w:color w:val="000"/>
          <w:sz w:val="28"/>
          <w:szCs w:val="28"/>
        </w:rPr>
        <w:t xml:space="preserve">　　第一代表团主要是来自XXX、XXX、XXX的代表，是新型城镇化建设、特色小镇打造、打造食品特色产业的主战场、主阵地，一年来你们紧紧围绕县委县政府工作中心，立足实际、攻坚克难，各项工作成效明显。县委对你们一年来的工作是肯定的。希望大家在新的一年继续挑好重担，扎实工作，为全县发展大局多作贡献。下面我在大家讨论的基础上，围绕“如何打造好××国家级特色镇”这一主题，谈一些想法。</w:t>
      </w:r>
    </w:p>
    <w:p>
      <w:pPr>
        <w:ind w:left="0" w:right="0" w:firstLine="560"/>
        <w:spacing w:before="450" w:after="450" w:line="312" w:lineRule="auto"/>
      </w:pPr>
      <w:r>
        <w:rPr>
          <w:rFonts w:ascii="宋体" w:hAnsi="宋体" w:eastAsia="宋体" w:cs="宋体"/>
          <w:color w:val="000"/>
          <w:sz w:val="28"/>
          <w:szCs w:val="28"/>
        </w:rPr>
        <w:t xml:space="preserve">　　第一，要在特色小镇建设上走出新路子。特色小镇是适应和引领经济新常态、推进供给侧结构性改革和转型升级的精准招法。县第十一次党代会提出，要加快建设功能上“有机合”、产业上“特而强”、形态上“小而美”、机制上“新而活”的特色小镇；县委十一届二次全会又进一步提出，以资源禀赋为基础，以特色产业为支撑，推动××镇创建国家级特色小镇，打造××特色小镇“XXX版本”。尽管我们对特色小镇建设作了部署安排，但还未形成有效的建设路径，处于“摸着石头过河”的探索阶段。××作为入选淮安首批特色小镇名录的镇，既有上级党委政府的政策支持，又有丰富的历史文化、雄厚的产业支撑，建设特色小镇的基础较好。因此，××要承担起先行先试的试点任务，准确把握特色小镇的内涵，充分总结已有经验做法，紧扣区域产业、</w:t>
      </w:r>
    </w:p>
    <w:p>
      <w:pPr>
        <w:ind w:left="0" w:right="0" w:firstLine="560"/>
        <w:spacing w:before="450" w:after="450" w:line="312" w:lineRule="auto"/>
      </w:pPr>
      <w:r>
        <w:rPr>
          <w:rFonts w:ascii="宋体" w:hAnsi="宋体" w:eastAsia="宋体" w:cs="宋体"/>
          <w:color w:val="000"/>
          <w:sz w:val="28"/>
          <w:szCs w:val="28"/>
        </w:rPr>
        <w:t xml:space="preserve">　　资源特色和人文、生态条件，高标准编制涵盖城镇空间体系、特色产业定位、功能服务配套的城镇建设规划，不断提高特色小镇建设的质量和水平；同时要积极借鉴外地模式，加大创新力度，争取探索出更多可复制、可推广的模式，为XXX打造特色小镇集群扮好先行军、排头兵的角色。特别要强调的是，受营改增结构性减税的影响，今年财政将是最为困难的年景，要在资金保障上多动脑筋，探索多元化投入机制，确保有源源不断的资金投入。</w:t>
      </w:r>
    </w:p>
    <w:p>
      <w:pPr>
        <w:ind w:left="0" w:right="0" w:firstLine="560"/>
        <w:spacing w:before="450" w:after="450" w:line="312" w:lineRule="auto"/>
      </w:pPr>
      <w:r>
        <w:rPr>
          <w:rFonts w:ascii="宋体" w:hAnsi="宋体" w:eastAsia="宋体" w:cs="宋体"/>
          <w:color w:val="000"/>
          <w:sz w:val="28"/>
          <w:szCs w:val="28"/>
        </w:rPr>
        <w:t xml:space="preserve">　　第二，要在融合发展上展现新成效。融合发展是当今时代发展的大趋势，任何事物一旦融合互补，就能达到“1+1&gt;2”的效果。县委十一届二次全会要求，要全力实施融合提速工程。对于××、今世缘酒业而言，当前最重要的就是着力推进产城融合。××镇和今世缘不仅要打破有形围墙，更要打破无形围墙，在充分发挥××古镇文化、今世缘品牌效应的基础上，制定相互适应的发展规划，特别是要坚持以××老酒厂工业遗产保护为内核，努力创建以酒文化、缘文化、古镇文化为特色的国家4A级景区，同时深入挖掘农村自然、人文、民俗等旅游资源，打造一批乡土风情浓郁的乡村旅游特色项目品牌；要在提升“吃住行”服务功能上多动脑筋，在开发旅游产品上多下功夫，如小吃一条街、宾馆一条街等，努力让××的人气更旺、名气更大。今世缘酒业要发挥国家酿造微生物资源与应用重点实验室优势，大力实施创新驱动战略，做好“文化+”“旅游+”这篇大文章，在品牌打造、产品工艺、营销模式等方面大胆创新，进一步提升市场占有率、品牌知誉度。作为灰墩，要积极融入××整体发展，主动接受××、今世缘的辐射，通过项目招引、基础设施建设等方式参与分享××发展成果，发展好农村电子商务，带动本地区不断向前发展。</w:t>
      </w:r>
    </w:p>
    <w:p>
      <w:pPr>
        <w:ind w:left="0" w:right="0" w:firstLine="560"/>
        <w:spacing w:before="450" w:after="450" w:line="312" w:lineRule="auto"/>
      </w:pPr>
      <w:r>
        <w:rPr>
          <w:rFonts w:ascii="宋体" w:hAnsi="宋体" w:eastAsia="宋体" w:cs="宋体"/>
          <w:color w:val="000"/>
          <w:sz w:val="28"/>
          <w:szCs w:val="28"/>
        </w:rPr>
        <w:t xml:space="preserve">　　第三，要在项目建设上取得新突破。不管是打造特色小镇，还是推进融合发展，最终的抓手都落在项目上，没有项目一切都是空谈。要强化项目招引，结合项目招引“春夏秋冬”主题竞赛活动，形成三套班子带头、全镇干部齐上阵的火热招商局面，力争在招引体量规模大、带动效应好的“龙头型”项目上实现突破，用大项目的突破带动特色小镇建设。要强化项目推进，围绕“意向项目早签约、签约项目早建设、建设项目早达效”的要求，加大工作力度，夯实工作举措，力争在项目推进上展现“××速度”、“××质量”。要提升服务水平，践行“101%”服务理念，发扬“店小二”精神，真正在帮办服务中想企业所想、急企业所急，创新帮办模式、丰富帮办内涵、强化帮办举措，形成专业化、保姆式、团队型的帮办网络，与企业同舟共济、共同发展。各位人大代表都是各行各业的精英，要充分发挥自身优势，为全镇的项目招引、帮办服务出力加油。</w:t>
      </w:r>
    </w:p>
    <w:p>
      <w:pPr>
        <w:ind w:left="0" w:right="0" w:firstLine="560"/>
        <w:spacing w:before="450" w:after="450" w:line="312" w:lineRule="auto"/>
      </w:pPr>
      <w:r>
        <w:rPr>
          <w:rFonts w:ascii="宋体" w:hAnsi="宋体" w:eastAsia="宋体" w:cs="宋体"/>
          <w:color w:val="000"/>
          <w:sz w:val="28"/>
          <w:szCs w:val="28"/>
        </w:rPr>
        <w:t xml:space="preserve">　　第四，要在民生改善上彰显新作为。老百姓的富裕程度、生活质量是一个地区民生社会事业发展最直接、最根本的体现。XXX是省级重点帮扶县，贫困面广、贫困人口多、贫困程度深的现在还没发生根本扭转。××、灰墩还有6个省市县定积极薄弱村，1.4万低收入人口，一定要把发展一方、富裕一方作为应尽职责，始终将增进民生福祉作为工作的出发点和落脚点，千方百计补齐富民短板，让老百姓口袋更殷实、生活更美好。要拓宽增收渠道，鼓励村居通过招商引资、盘活存量资产等方式，做大做强集体经济，增强内生动力。要扎实推进精准扶贫、精准脱贫，从就业、教育、医疗卫生等方面加大对贫困群体的扶持力度，着力解决好因病因残致贫返贫问题，健全社会救助体系，保障困难群体、弱势人群的基本生活，切实打赢脱贫攻坚这场硬仗，</w:t>
      </w:r>
    </w:p>
    <w:p>
      <w:pPr>
        <w:ind w:left="0" w:right="0" w:firstLine="560"/>
        <w:spacing w:before="450" w:after="450" w:line="312" w:lineRule="auto"/>
      </w:pPr>
      <w:r>
        <w:rPr>
          <w:rFonts w:ascii="宋体" w:hAnsi="宋体" w:eastAsia="宋体" w:cs="宋体"/>
          <w:color w:val="000"/>
          <w:sz w:val="28"/>
          <w:szCs w:val="28"/>
        </w:rPr>
        <w:t xml:space="preserve">　　让低收入群体一道迈入小康社会。要大力开展矛盾隐患排查化解工作，尤其是积案化解，维护社会大局和谐稳定。现正值年终岁末，镇党委、政府要组织开展好送温暖和访贫问苦活动，让困难群众感到希望和温暖。</w:t>
      </w:r>
    </w:p>
    <w:p>
      <w:pPr>
        <w:ind w:left="0" w:right="0" w:firstLine="560"/>
        <w:spacing w:before="450" w:after="450" w:line="312" w:lineRule="auto"/>
      </w:pPr>
      <w:r>
        <w:rPr>
          <w:rFonts w:ascii="宋体" w:hAnsi="宋体" w:eastAsia="宋体" w:cs="宋体"/>
          <w:color w:val="000"/>
          <w:sz w:val="28"/>
          <w:szCs w:val="28"/>
        </w:rPr>
        <w:t xml:space="preserve">　　第五，要在队伍建设上呈现新面貌。一个地方要发展，干部的精神状态和工作作风很重要。要提振精气神。××、灰墩、今世缘酒业，各自发展的道路还很长，各方面工作任务繁重，尤其需要担当精神，提振精气神。我们要从严管理干部，也要注重正向激励，为改革者撑腰鼓劲，给担当者提供更大舞台。要弘扬实干精神。要从本地区、本单位的实际出发，抓难点、抓重点、抓典型，推动整体工作提升。大力弘扬求真务实作风，鼓实劲、出实招、办实事、求实效，努力作出经得起实践、人民、历史检验的业绩。要扛起廉政责任。始终坚持党风廉政建设与改革发展“两手抓、两手硬”，做到改革发展的力度有多大，党风廉政建设的力度就有多大，改革发展延伸到哪里，党风廉政建设就跟进到哪里，统筹抓好改革发展与党风廉政建设。</w:t>
      </w:r>
    </w:p>
    <w:p>
      <w:pPr>
        <w:ind w:left="0" w:right="0" w:firstLine="560"/>
        <w:spacing w:before="450" w:after="450" w:line="312" w:lineRule="auto"/>
      </w:pPr>
      <w:r>
        <w:rPr>
          <w:rFonts w:ascii="宋体" w:hAnsi="宋体" w:eastAsia="宋体" w:cs="宋体"/>
          <w:color w:val="000"/>
          <w:sz w:val="28"/>
          <w:szCs w:val="28"/>
        </w:rPr>
        <w:t xml:space="preserve">　　学习传达、宣传贯彻此次会议精神是当前和今后一个时期的重要任务。在座各位既是人大代表，很多也是领导干部，希望大家履行好双重职责，迅速组织广大干部群众深入学习政府工作报告等有关文件，准确领会大会精神实质并认真贯彻落实，真正把思想和行动统一到大会作出的决策部署上来，把智慧和力量集中到大会确定的目标任务上来，为XXX科学跨越发展、早日实现“两大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【篇3】人大分组讨论会的发言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习近平新时代中国特色社会主义思想，充分体现了党的十九大、十九届二中、三中、四中、五中全会精神和习近平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2025-05-02T04:53:22+08:00</dcterms:created>
  <dcterms:modified xsi:type="dcterms:W3CDTF">2025-05-02T04:53:22+08:00</dcterms:modified>
</cp:coreProperties>
</file>

<file path=docProps/custom.xml><?xml version="1.0" encoding="utf-8"?>
<Properties xmlns="http://schemas.openxmlformats.org/officeDocument/2006/custom-properties" xmlns:vt="http://schemas.openxmlformats.org/officeDocument/2006/docPropsVTypes"/>
</file>