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五四青年节励志演讲稿202_五篇范文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缅怀五四先驱们的业绩，回顾中国人民和青年在整个世纪，走过的历程，作为当代青年应当秉承民族精神，高举五四火炬，肩负时代职责。以下是小编为大家准备了五四青年节励志演讲稿20_五篇，欢迎参阅。五四青年节励志演讲稿一亲爱的同学们老师们：五月的春...</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我们缅怀五四先驱们的业绩，回顾中国人民和青年在整个世纪，走过的历程，作为当代青年应当秉承民族精神，高举五四火炬，肩负时代职责。以下是小编为大家准备了五四青年节励志演讲稿20_五篇，欢迎参阅。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_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大家下午好，岁月如梭，时光飞逝，五月，我们将迎来自五四青年节。我们必须先认识什么是五四。在经历_年的风雨后，为何这种精神任然流传着。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w:t>
      </w:r>
    </w:p>
    <w:p>
      <w:pPr>
        <w:ind w:left="0" w:right="0" w:firstLine="560"/>
        <w:spacing w:before="450" w:after="450" w:line="312" w:lineRule="auto"/>
      </w:pPr>
      <w:r>
        <w:rPr>
          <w:rFonts w:ascii="宋体" w:hAnsi="宋体" w:eastAsia="宋体" w:cs="宋体"/>
          <w:color w:val="000"/>
          <w:sz w:val="28"/>
          <w:szCs w:val="28"/>
        </w:rPr>
        <w:t xml:space="preserve">“外争主权，内惩国贼”、“誓死力争，还我青岛”、这是他们的呼号，这是当时响彻中华大地的呼号，也是越_年时光任响在耳旁的呼号。如今，“五四”运动已作为光辉的一页载入了中华民族的史册。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2025-06-18T22:16:15+08:00</dcterms:created>
  <dcterms:modified xsi:type="dcterms:W3CDTF">2025-06-18T22:16:15+08:00</dcterms:modified>
</cp:coreProperties>
</file>

<file path=docProps/custom.xml><?xml version="1.0" encoding="utf-8"?>
<Properties xmlns="http://schemas.openxmlformats.org/officeDocument/2006/custom-properties" xmlns:vt="http://schemas.openxmlformats.org/officeDocument/2006/docPropsVTypes"/>
</file>