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励志讲座优秀演讲稿范文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伟人之所以伟大，是因为当他在逆境中与他人共处时，别人失去了信心，但他决心实现自己的目标。世界上没有绝望的处境，只有那些为之绝望的人。为帮助大家学习方便，小编收集整理了励志讲座演讲稿，希望可以帮助您，欢迎借鉴学习!励志讲座演讲稿1大家好!这天...</w:t>
      </w:r>
    </w:p>
    <w:p>
      <w:pPr>
        <w:ind w:left="0" w:right="0" w:firstLine="560"/>
        <w:spacing w:before="450" w:after="450" w:line="312" w:lineRule="auto"/>
      </w:pPr>
      <w:r>
        <w:rPr>
          <w:rFonts w:ascii="宋体" w:hAnsi="宋体" w:eastAsia="宋体" w:cs="宋体"/>
          <w:color w:val="000"/>
          <w:sz w:val="28"/>
          <w:szCs w:val="28"/>
        </w:rPr>
        <w:t xml:space="preserve">伟人之所以伟大，是因为当他在逆境中与他人共处时，别人失去了信心，但他决心实现自己的目标。世界上没有绝望的处境，只有那些为之绝望的人。为帮助大家学习方便，小编收集整理了励志讲座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励志讲座演讲稿3</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精彩的人生缘于奋斗。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2025-05-16T17:57:20+08:00</dcterms:created>
  <dcterms:modified xsi:type="dcterms:W3CDTF">2025-05-16T17:57:20+08:00</dcterms:modified>
</cp:coreProperties>
</file>

<file path=docProps/custom.xml><?xml version="1.0" encoding="utf-8"?>
<Properties xmlns="http://schemas.openxmlformats.org/officeDocument/2006/custom-properties" xmlns:vt="http://schemas.openxmlformats.org/officeDocument/2006/docPropsVTypes"/>
</file>