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202_年度民主评议党员发言材料</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民主，指人民所享有的参与国家事务和社会事务管理或对国事自由发表意见的权利。本站站今天为大家精心准备了20_年度民主评议党员发言材料，希望对大家有所帮助!　　20_年度民主评议党员发言材料　　弹指一挥间，20__年已经过去，回首走过的这一年，...</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民主，指人民所享有的参与国家事务和社会事务管理或对国事自由发表意见的权利。本站站今天为大家精心准备了20_年度民主评议党员发言材料，希望对大家有所帮助![_TAG_h2]　　20_年度民主评议党员发言材料</w:t>
      </w:r>
    </w:p>
    <w:p>
      <w:pPr>
        <w:ind w:left="0" w:right="0" w:firstLine="560"/>
        <w:spacing w:before="450" w:after="450" w:line="312" w:lineRule="auto"/>
      </w:pPr>
      <w:r>
        <w:rPr>
          <w:rFonts w:ascii="宋体" w:hAnsi="宋体" w:eastAsia="宋体" w:cs="宋体"/>
          <w:color w:val="000"/>
          <w:sz w:val="28"/>
          <w:szCs w:val="28"/>
        </w:rPr>
        <w:t xml:space="preserve">　　弹指一挥间，20__年已经过去，回首走过的这一年，有收获也有失去，有希望也有失望，有憧憬也有迷茫。作为一名走上教育岗位不久的教师，我深知自身还存在着许多缺点和不足。因此，一开始我就端正态度，不断努力，锐意进取，扎实工作。现将对自我评价如下：</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努力做到自重、自尊、自爱。尊敬每一位领导，团结每一位同事，关心每一位学生。与同事领导能够很好的和睦相处。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&gt;　　四、在工作上</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保持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一是学习不够深入认真。</w:t>
      </w:r>
    </w:p>
    <w:p>
      <w:pPr>
        <w:ind w:left="0" w:right="0" w:firstLine="560"/>
        <w:spacing w:before="450" w:after="450" w:line="312" w:lineRule="auto"/>
      </w:pPr>
      <w:r>
        <w:rPr>
          <w:rFonts w:ascii="宋体" w:hAnsi="宋体" w:eastAsia="宋体" w:cs="宋体"/>
          <w:color w:val="000"/>
          <w:sz w:val="28"/>
          <w:szCs w:val="28"/>
        </w:rPr>
        <w:t xml:space="preserve">　　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二是思想问题需要改进。</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在过去的一年中，本人一向以一名合格党员的标准要求自我，认真学习，努力工作，进取思考，力求在工作、学习上有提高，在党性修养上有提高，在党员模范作用上有发挥，现对自我评价如下：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进取进取，坚持对党的理论知识的学习，进一步提高自我的思想觉悟。切实执行党的纪律、国家的法律以及我所的各项规章制度，加强自身修养。平时关心国家大事，时刻与党坚持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2025-05-01T14:31:52+08:00</dcterms:created>
  <dcterms:modified xsi:type="dcterms:W3CDTF">2025-05-01T14:31:52+08:00</dcterms:modified>
</cp:coreProperties>
</file>

<file path=docProps/custom.xml><?xml version="1.0" encoding="utf-8"?>
<Properties xmlns="http://schemas.openxmlformats.org/officeDocument/2006/custom-properties" xmlns:vt="http://schemas.openxmlformats.org/officeDocument/2006/docPropsVTypes"/>
</file>