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两会讨论政府工作报告发言(通用18篇)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这两次会议统称为中华人民共和国全国人民代表大会和自1959年以来举行的中国人民政治协商会议。 以下是为大家整理的关于两会讨论政府工作报告发言的文章18篇 ,欢迎品鉴！两会讨论政府工作报告发言篇1　　听了大家对《政府工作报告》的讨论后，感到大...</w:t>
      </w:r>
    </w:p>
    <w:p>
      <w:pPr>
        <w:ind w:left="0" w:right="0" w:firstLine="560"/>
        <w:spacing w:before="450" w:after="450" w:line="312" w:lineRule="auto"/>
      </w:pPr>
      <w:r>
        <w:rPr>
          <w:rFonts w:ascii="宋体" w:hAnsi="宋体" w:eastAsia="宋体" w:cs="宋体"/>
          <w:color w:val="000"/>
          <w:sz w:val="28"/>
          <w:szCs w:val="28"/>
        </w:rPr>
        <w:t xml:space="preserve">这两次会议统称为中华人民共和国全国人民代表大会和自1959年以来举行的中国人民政治协商会议。 以下是为大家整理的关于两会讨论政府工作报告发言的文章18篇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w:t>
      </w:r>
    </w:p>
    <w:p>
      <w:pPr>
        <w:ind w:left="0" w:right="0" w:firstLine="560"/>
        <w:spacing w:before="450" w:after="450" w:line="312" w:lineRule="auto"/>
      </w:pPr>
      <w:r>
        <w:rPr>
          <w:rFonts w:ascii="宋体" w:hAnsi="宋体" w:eastAsia="宋体" w:cs="宋体"/>
          <w:color w:val="000"/>
          <w:sz w:val="28"/>
          <w:szCs w:val="28"/>
        </w:rPr>
        <w:t xml:space="preserve">　　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w:t>
      </w:r>
    </w:p>
    <w:p>
      <w:pPr>
        <w:ind w:left="0" w:right="0" w:firstLine="560"/>
        <w:spacing w:before="450" w:after="450" w:line="312" w:lineRule="auto"/>
      </w:pPr>
      <w:r>
        <w:rPr>
          <w:rFonts w:ascii="宋体" w:hAnsi="宋体" w:eastAsia="宋体" w:cs="宋体"/>
          <w:color w:val="000"/>
          <w:sz w:val="28"/>
          <w:szCs w:val="28"/>
        </w:rPr>
        <w:t xml:space="preserve">　　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人民会感谢你们的，从而会加倍的支持和拥护你们。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能的培养，促进职教与生产实践、职教与社会服务的密切联系；重视教育中的实践和实训环节，每所职业学校，公务员之家，全国公务员共同天地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宋体" w:hAnsi="宋体" w:eastAsia="宋体" w:cs="宋体"/>
          <w:color w:val="000"/>
          <w:sz w:val="28"/>
          <w:szCs w:val="28"/>
        </w:rPr>
        <w:t xml:space="preserve">　　以上是我一些不成熟的看法，如有不当，还请各位领导批评指正。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两会讨论政府工作报告发言篇9</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 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 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 ，在总结部分，提到~~~~。在安排部署部分，~~~~~。可以说，报告中的这些“**县元素”，不仅仅是在项目建设、转型发展等方面给予真金白银的支持，更体现了市委、市政府对 经济社会发展的高度重视，为 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 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 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 **这个有利发展契机。市委提出了“ ”的战略部署，我们要抢抓战略机遇、积极主动作为，努力绘就的壮丽画卷。要用好自身优势，~~等等。这些都是我们得天独厚的比较优势，我们要充分挖掘利用。我了解到，最近你们县委在前期调研和论证的基础上，提出了构建“ ”总体布局的工作思路， 我觉得这很好，既落实了上级精神，又契合了 实际，发挥了 优势。这是学习贯彻“三篇光辉文献”的 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 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两会讨论政府工作报告发言篇11</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两会讨论政府工作报告发言篇13</w:t>
      </w:r>
    </w:p>
    <w:p>
      <w:pPr>
        <w:ind w:left="0" w:right="0" w:firstLine="560"/>
        <w:spacing w:before="450" w:after="450" w:line="312" w:lineRule="auto"/>
      </w:pPr>
      <w:r>
        <w:rPr>
          <w:rFonts w:ascii="宋体" w:hAnsi="宋体" w:eastAsia="宋体" w:cs="宋体"/>
          <w:color w:val="000"/>
          <w:sz w:val="28"/>
          <w:szCs w:val="28"/>
        </w:rPr>
        <w:t xml:space="preserve">　　上午，听了XX市长代表市人民政府向大会所作的《政府工作报告》，有以下几点突出感受。</w:t>
      </w:r>
    </w:p>
    <w:p>
      <w:pPr>
        <w:ind w:left="0" w:right="0" w:firstLine="560"/>
        <w:spacing w:before="450" w:after="450" w:line="312" w:lineRule="auto"/>
      </w:pPr>
      <w:r>
        <w:rPr>
          <w:rFonts w:ascii="宋体" w:hAnsi="宋体" w:eastAsia="宋体" w:cs="宋体"/>
          <w:color w:val="000"/>
          <w:sz w:val="28"/>
          <w:szCs w:val="28"/>
        </w:rPr>
        <w:t xml:space="preserve">　　一是成绩有分量。在习近平新时代中国特色社会主义思想的正确指引下，在总书记亲临XX视察的巨大鼓舞下，XX苏区振兴发展交出了令人满意的答卷，各项事业发展取得了突破历史的好成绩。报告中“实现历史性跨越”“创近年最好水平”“民生投入历年最大”“全省第一”“全国唯一”等表述，让人倍感骄傲、倍觉振奋。</w:t>
      </w:r>
    </w:p>
    <w:p>
      <w:pPr>
        <w:ind w:left="0" w:right="0" w:firstLine="560"/>
        <w:spacing w:before="450" w:after="450" w:line="312" w:lineRule="auto"/>
      </w:pPr>
      <w:r>
        <w:rPr>
          <w:rFonts w:ascii="宋体" w:hAnsi="宋体" w:eastAsia="宋体" w:cs="宋体"/>
          <w:color w:val="000"/>
          <w:sz w:val="28"/>
          <w:szCs w:val="28"/>
        </w:rPr>
        <w:t xml:space="preserve">　　二是发展有质量。市委、市政府始终坚持高质量发展这个根本要求，坚定不移打好中央三大攻坚战和全市六大攻坚战，经济运行顶住了下行压力，增长保持快速度；“两城两谷两带”对工业经济贡献率达73.5%，全市首位产业集聚度达46.1%；能源保障水平将有力支撑未来十年以上发展，革命老区高质量发展示区建设取得阶段性明显成效。</w:t>
      </w:r>
    </w:p>
    <w:p>
      <w:pPr>
        <w:ind w:left="0" w:right="0" w:firstLine="560"/>
        <w:spacing w:before="450" w:after="450" w:line="312" w:lineRule="auto"/>
      </w:pPr>
      <w:r>
        <w:rPr>
          <w:rFonts w:ascii="宋体" w:hAnsi="宋体" w:eastAsia="宋体" w:cs="宋体"/>
          <w:color w:val="000"/>
          <w:sz w:val="28"/>
          <w:szCs w:val="28"/>
        </w:rPr>
        <w:t xml:space="preserve">　　三是部署有力量。在坚决对标中央、省部署的基础上，立足XX实际，融入全省大局，提出高质量打好六大攻坚战，加快建设省域副中心城市，打造对接融入粤港澳大湾区“桥头堡”和“后花园”等的总体部署，展现了“作示范、勇争先”决心和魄力，八个方面的工作要求既系统全面，又具体可行，很好地贯穿了稳中求进的工作总基调。</w:t>
      </w:r>
    </w:p>
    <w:p>
      <w:pPr>
        <w:ind w:left="0" w:right="0" w:firstLine="560"/>
        <w:spacing w:before="450" w:after="450" w:line="312" w:lineRule="auto"/>
      </w:pPr>
      <w:r>
        <w:rPr>
          <w:rFonts w:ascii="宋体" w:hAnsi="宋体" w:eastAsia="宋体" w:cs="宋体"/>
          <w:color w:val="000"/>
          <w:sz w:val="28"/>
          <w:szCs w:val="28"/>
        </w:rPr>
        <w:t xml:space="preserve">　　XX将按照全市统一部署，紧扣全面建成小康社会目标任务，围绕实施乡村振兴战略，立足“农业富民、工业强县、旅游兴业”，坚定不移打好“六大攻坚战”，以实干实效，决战决胜全面小康，努力创建“风清气正、祥和美丽”新宁都。重点是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聚焦富民农业，以产业促进脱贫致富。立足全市蔬菜产业重点县，充分发挥含硒丰富的自然生态优势，突出打造“XX品牌”，完善产前产中产后“全产业链”服务体系，重点在富硒蔬菜上取得突破。坚决有力做大做强黄鸡、脐橙等农业特色产业，带动千家万户参与其中，获取稳定收益，达到“既富口袋”“又富脑袋”的目的。</w:t>
      </w:r>
    </w:p>
    <w:p>
      <w:pPr>
        <w:ind w:left="0" w:right="0" w:firstLine="560"/>
        <w:spacing w:before="450" w:after="450" w:line="312" w:lineRule="auto"/>
      </w:pPr>
      <w:r>
        <w:rPr>
          <w:rFonts w:ascii="宋体" w:hAnsi="宋体" w:eastAsia="宋体" w:cs="宋体"/>
          <w:color w:val="000"/>
          <w:sz w:val="28"/>
          <w:szCs w:val="28"/>
        </w:rPr>
        <w:t xml:space="preserve">　　二是聚焦童装产业，奋力推进工业成气候。策应市委“两城两谷两带”规划布局，积极融入千亿纺织服装产业带，坚持错位发展思路，聚焦童装产业，加紧完成童装智造产业园二期项目建设，全力招引、吸纳市场认可度高的自主品牌童装企业入驻，加快建设童装产业集群，力争将XX打造成全国知名品牌童装重要生产基地。</w:t>
      </w:r>
    </w:p>
    <w:p>
      <w:pPr>
        <w:ind w:left="0" w:right="0" w:firstLine="560"/>
        <w:spacing w:before="450" w:after="450" w:line="312" w:lineRule="auto"/>
      </w:pPr>
      <w:r>
        <w:rPr>
          <w:rFonts w:ascii="宋体" w:hAnsi="宋体" w:eastAsia="宋体" w:cs="宋体"/>
          <w:color w:val="000"/>
          <w:sz w:val="28"/>
          <w:szCs w:val="28"/>
        </w:rPr>
        <w:t xml:space="preserve">　　三是聚焦红色主题，举全县之力抓旅游业。积极融入省市红色旅游发展大格局，加大县财政投入，组建旅游投资集团，把XX战斗遗址、XX起义旧址、红色苏区小镇等红色景区牢牢抓在自己手上，积极开发红色游学、红色研学等参与式项目，一步一步做美做响XX核心景区，做大做强红色教育培训市场，增强宁都旅游对外吸引力。</w:t>
      </w:r>
    </w:p>
    <w:p>
      <w:pPr>
        <w:ind w:left="0" w:right="0" w:firstLine="560"/>
        <w:spacing w:before="450" w:after="450" w:line="312" w:lineRule="auto"/>
      </w:pPr>
      <w:r>
        <w:rPr>
          <w:rFonts w:ascii="宋体" w:hAnsi="宋体" w:eastAsia="宋体" w:cs="宋体"/>
          <w:color w:val="000"/>
          <w:sz w:val="28"/>
          <w:szCs w:val="28"/>
        </w:rPr>
        <w:t xml:space="preserve">　　借此机会，提两点建议。</w:t>
      </w:r>
    </w:p>
    <w:p>
      <w:pPr>
        <w:ind w:left="0" w:right="0" w:firstLine="560"/>
        <w:spacing w:before="450" w:after="450" w:line="312" w:lineRule="auto"/>
      </w:pPr>
      <w:r>
        <w:rPr>
          <w:rFonts w:ascii="宋体" w:hAnsi="宋体" w:eastAsia="宋体" w:cs="宋体"/>
          <w:color w:val="000"/>
          <w:sz w:val="28"/>
          <w:szCs w:val="28"/>
        </w:rPr>
        <w:t xml:space="preserve">　　XX纺织服装产业带作为“两城两谷两带”的重要组成部分，对壮大产业集群，推进“主攻工业、三年再翻番”具有重要作用。建议市级层面根据各地首位产业的细分市场定位，有所侧重地给予项目、政策方面的支持。比如，XX重点紧盯以童装为主的轻纺服装产业发展，亟需品牌童装方面的各类资源。</w:t>
      </w:r>
    </w:p>
    <w:p>
      <w:pPr>
        <w:ind w:left="0" w:right="0" w:firstLine="560"/>
        <w:spacing w:before="450" w:after="450" w:line="312" w:lineRule="auto"/>
      </w:pPr>
      <w:r>
        <w:rPr>
          <w:rFonts w:ascii="宋体" w:hAnsi="宋体" w:eastAsia="宋体" w:cs="宋体"/>
          <w:color w:val="000"/>
          <w:sz w:val="28"/>
          <w:szCs w:val="28"/>
        </w:rPr>
        <w:t xml:space="preserve">　　在应对新型冠状病毒感染的肺炎疫情上，市县两级经受住了方方面面的考验，但同时也暴露出一些短板和不足。比如县级医院专业技术人才力量薄弱、乡村以及社区公共医疗卫生服务水平偏低、防护物资储备不够等等。建议在总结此次抗击疫情经验教训的基础上，市县进行统筹，着力解决一批公共医疗卫生服务领域的短板弱项问题。</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两会讨论政府工作报告发言篇16</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2025-08-10T20:58:52+08:00</dcterms:created>
  <dcterms:modified xsi:type="dcterms:W3CDTF">2025-08-10T20:58:52+08:00</dcterms:modified>
</cp:coreProperties>
</file>

<file path=docProps/custom.xml><?xml version="1.0" encoding="utf-8"?>
<Properties xmlns="http://schemas.openxmlformats.org/officeDocument/2006/custom-properties" xmlns:vt="http://schemas.openxmlformats.org/officeDocument/2006/docPropsVTypes"/>
</file>