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项目建设表态发言</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会议表态发言项目建设表态发言娄星产业园区表态发言以项目建设为依托全力打造区域经济发展新“引擎”各位领导、同志们：根据会议安排，下面我代表娄星产业园区就项目建设工作向大家作表态发言。娄星产业园区按照“政府主导、企业主体、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第一篇、项目建设会议表态发言</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娄星产业园区表态发言</w:t>
      </w:r>
    </w:p>
    <w:p>
      <w:pPr>
        <w:ind w:left="0" w:right="0" w:firstLine="560"/>
        <w:spacing w:before="450" w:after="450" w:line="312" w:lineRule="auto"/>
      </w:pPr>
      <w:r>
        <w:rPr>
          <w:rFonts w:ascii="宋体" w:hAnsi="宋体" w:eastAsia="宋体" w:cs="宋体"/>
          <w:color w:val="000"/>
          <w:sz w:val="28"/>
          <w:szCs w:val="28"/>
        </w:rPr>
        <w:t xml:space="preserve">以项目建设为依托</w:t>
      </w:r>
    </w:p>
    <w:p>
      <w:pPr>
        <w:ind w:left="0" w:right="0" w:firstLine="560"/>
        <w:spacing w:before="450" w:after="450" w:line="312" w:lineRule="auto"/>
      </w:pPr>
      <w:r>
        <w:rPr>
          <w:rFonts w:ascii="宋体" w:hAnsi="宋体" w:eastAsia="宋体" w:cs="宋体"/>
          <w:color w:val="000"/>
          <w:sz w:val="28"/>
          <w:szCs w:val="28"/>
        </w:rPr>
        <w:t xml:space="preserve">全力打造区域经济发展新“引擎”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根据会议安排，下面我代表娄星产业园区就项目建设工作向大家作表态发言。</w:t>
      </w:r>
    </w:p>
    <w:p>
      <w:pPr>
        <w:ind w:left="0" w:right="0" w:firstLine="560"/>
        <w:spacing w:before="450" w:after="450" w:line="312" w:lineRule="auto"/>
      </w:pPr>
      <w:r>
        <w:rPr>
          <w:rFonts w:ascii="宋体" w:hAnsi="宋体" w:eastAsia="宋体" w:cs="宋体"/>
          <w:color w:val="000"/>
          <w:sz w:val="28"/>
          <w:szCs w:val="28"/>
        </w:rPr>
        <w:t xml:space="preserve">娄星产业园区按照“政府主导、企业主体、市场运作、集群发展”的思路，发扬“敢为人先，只争朝夕”的创新精神，把项目建设作为加快园区开发建设的主要抓手，走出了一条迅速见效的创新发展之路。去年，我园区编制了总体概念性规划、建设区域控制性详规以及涟钢周边失地农民再就业产业发展基地规划（草案）。完成了高盛板业有限公司、高溪工业小区标准厂房建设用地共339亩的报批工作。先后签约唐人神集团等5个投资上亿元的项目，协议引资13.2亿元。建设标准厂房11万平方米。拉通万新街至S209线道路300米。现已有众和玻璃、光华机械、贝尔科技等5家规模企业入驻生产。积极向省委、省政府和省发改委申报涟钢环境污染综合治理及建设周边失地农民再就业产业发展基地，万新街道路建设工程获得省预算内资金500万元资金支持。启动了恩口煤矿地质环境治理及困难群众解困产业基地</w:t>
      </w:r>
    </w:p>
    <w:p>
      <w:pPr>
        <w:ind w:left="0" w:right="0" w:firstLine="560"/>
        <w:spacing w:before="450" w:after="450" w:line="312" w:lineRule="auto"/>
      </w:pPr>
      <w:r>
        <w:rPr>
          <w:rFonts w:ascii="宋体" w:hAnsi="宋体" w:eastAsia="宋体" w:cs="宋体"/>
          <w:color w:val="000"/>
          <w:sz w:val="28"/>
          <w:szCs w:val="28"/>
        </w:rPr>
        <w:t xml:space="preserve">项目规划和申报工作。项目建设成绩喜人，特别是园区标准厂房建设的“高溪模式”得到市委、市政府主要领导高度肯定并在全市推广，成为全市项目建设的标杆。</w:t>
      </w:r>
    </w:p>
    <w:p>
      <w:pPr>
        <w:ind w:left="0" w:right="0" w:firstLine="560"/>
        <w:spacing w:before="450" w:after="450" w:line="312" w:lineRule="auto"/>
      </w:pPr>
      <w:r>
        <w:rPr>
          <w:rFonts w:ascii="宋体" w:hAnsi="宋体" w:eastAsia="宋体" w:cs="宋体"/>
          <w:color w:val="000"/>
          <w:sz w:val="28"/>
          <w:szCs w:val="28"/>
        </w:rPr>
        <w:t xml:space="preserve">在20_年工作取得了一定成绩的同时，我们将努力做好下一步工作。20_年将重点在规划编制、招商引资、标准厂房、重点项目等方面予以快速推进，争取引进一批大项目、好项目，延伸产业链条。为了使今年的大项目建设快速落实和建成，我们将采取以下措施：</w:t>
      </w:r>
    </w:p>
    <w:p>
      <w:pPr>
        <w:ind w:left="0" w:right="0" w:firstLine="560"/>
        <w:spacing w:before="450" w:after="450" w:line="312" w:lineRule="auto"/>
      </w:pPr>
      <w:r>
        <w:rPr>
          <w:rFonts w:ascii="宋体" w:hAnsi="宋体" w:eastAsia="宋体" w:cs="宋体"/>
          <w:color w:val="000"/>
          <w:sz w:val="28"/>
          <w:szCs w:val="28"/>
        </w:rPr>
        <w:t xml:space="preserve">1、进一步解放思想、提高认识，早规划、早准备、早落实。项目建设是园区的的核心工作，今年我们要重点做好区域控制性详细规划和产业布局。高标准规划80万㎡标准厂房的工业地产项目、产业功能布局、道路等配套基础设施。积极与市交通局、规划局协调对接，对规划区域内高丰路（即S209线）北延线、涟滨西街道路进行规划对接。对涟钢周边失地农民再就业基地、恩口煤矿困难群众解困产业基地进行统一规划。</w:t>
      </w:r>
    </w:p>
    <w:p>
      <w:pPr>
        <w:ind w:left="0" w:right="0" w:firstLine="560"/>
        <w:spacing w:before="450" w:after="450" w:line="312" w:lineRule="auto"/>
      </w:pPr>
      <w:r>
        <w:rPr>
          <w:rFonts w:ascii="宋体" w:hAnsi="宋体" w:eastAsia="宋体" w:cs="宋体"/>
          <w:color w:val="000"/>
          <w:sz w:val="28"/>
          <w:szCs w:val="28"/>
        </w:rPr>
        <w:t xml:space="preserve">2、加快推进标准厂房建设，使其早完工、早入驻、早投产。整体规划建设80万㎡标准厂房，今年启动50万平方米标准厂房建设，争取完成30万平方米标准厂房建设。加快标准厂房建设技术改造升级，规划建设多层标准厂房。上半年重点启动龙腾机械制造产业园12万㎡标准厂房建设，积极向省、市争取标准厂房建设补贴资金。同时切实加大宣</w:t>
      </w:r>
    </w:p>
    <w:p>
      <w:pPr>
        <w:ind w:left="0" w:right="0" w:firstLine="560"/>
        <w:spacing w:before="450" w:after="450" w:line="312" w:lineRule="auto"/>
      </w:pPr>
      <w:r>
        <w:rPr>
          <w:rFonts w:ascii="宋体" w:hAnsi="宋体" w:eastAsia="宋体" w:cs="宋体"/>
          <w:color w:val="000"/>
          <w:sz w:val="28"/>
          <w:szCs w:val="28"/>
        </w:rPr>
        <w:t xml:space="preserve">传力度和招商引资工作力度，争取吸纳更多的企业和项目入驻产业园区标准厂房建设发展，确保入驻率100%。</w:t>
      </w:r>
    </w:p>
    <w:p>
      <w:pPr>
        <w:ind w:left="0" w:right="0" w:firstLine="560"/>
        <w:spacing w:before="450" w:after="450" w:line="312" w:lineRule="auto"/>
      </w:pPr>
      <w:r>
        <w:rPr>
          <w:rFonts w:ascii="宋体" w:hAnsi="宋体" w:eastAsia="宋体" w:cs="宋体"/>
          <w:color w:val="000"/>
          <w:sz w:val="28"/>
          <w:szCs w:val="28"/>
        </w:rPr>
        <w:t xml:space="preserve">3、全力抓好招商引资工作，使其早签约，早落户，早开工。通过整合招商引资资源和延伸产业链的办法，不断加快项目引进和企业入驻步伐。围绕打造“三园两基地”，紧紧抓住沿海发达地区第三次产业转移的浪潮，积极引进一批能够引领园区发展的重大项目；继续发挥商会和企业家的作用，加强与在外乡亲、企业家联系，吸引民资回归；争取今年引进重点项目20个，签约项目15个，争取项目入驻标准厂房。</w:t>
      </w:r>
    </w:p>
    <w:p>
      <w:pPr>
        <w:ind w:left="0" w:right="0" w:firstLine="560"/>
        <w:spacing w:before="450" w:after="450" w:line="312" w:lineRule="auto"/>
      </w:pPr>
      <w:r>
        <w:rPr>
          <w:rFonts w:ascii="宋体" w:hAnsi="宋体" w:eastAsia="宋体" w:cs="宋体"/>
          <w:color w:val="000"/>
          <w:sz w:val="28"/>
          <w:szCs w:val="28"/>
        </w:rPr>
        <w:t xml:space="preserve">4、加快已入园企业的建设进度，使其早建成，早投产，早见效。对入园项目采取“保姆式”服务、“零距离”跟踪，促进已建成的企业尽快达产达效，在建项目尽快建成投产，签约项目尽快落地建设，对项目进行科学、规范、统一管理，做好全程跟踪服务工作。争取北欧MHM绿色节能房项目、浩帆经贸有限公司数控机床项目、国藩集团再生资源回收利用项目、50万吨废钢加工配送中心项目、唐人神项目等8个项目确定选址，立项、争取报批土地1700亩。全力开展涟钢周边失地农民再就业基地的申报，争取省发改委立项，争取20_亩用地指标，争取扶持资金7000万元。启动恩口矿区困难群众解困产业基地项目规划和申报，争取立项和扶持资金20_万元。</w:t>
      </w:r>
    </w:p>
    <w:p>
      <w:pPr>
        <w:ind w:left="0" w:right="0" w:firstLine="560"/>
        <w:spacing w:before="450" w:after="450" w:line="312" w:lineRule="auto"/>
      </w:pPr>
      <w:r>
        <w:rPr>
          <w:rFonts w:ascii="宋体" w:hAnsi="宋体" w:eastAsia="宋体" w:cs="宋体"/>
          <w:color w:val="000"/>
          <w:sz w:val="28"/>
          <w:szCs w:val="28"/>
        </w:rPr>
        <w:t xml:space="preserve">5、加快园区基础设施建设步伐，使其早启动、早建设、早使用。通过信贷、吸纳社会资金和争取省市补助等措施，大力筹措资金，或采取BT、BOT模式积极融资，进一步加快标准厂房规划区域内道路、供电、通讯、给排水、污水处理、绿化及其它配套设施建设，尽快开工建设柳青路、百花路、古塘街。</w:t>
      </w:r>
    </w:p>
    <w:p>
      <w:pPr>
        <w:ind w:left="0" w:right="0" w:firstLine="560"/>
        <w:spacing w:before="450" w:after="450" w:line="312" w:lineRule="auto"/>
      </w:pPr>
      <w:r>
        <w:rPr>
          <w:rFonts w:ascii="宋体" w:hAnsi="宋体" w:eastAsia="宋体" w:cs="宋体"/>
          <w:color w:val="000"/>
          <w:sz w:val="28"/>
          <w:szCs w:val="28"/>
        </w:rPr>
        <w:t xml:space="preserve">6、创新项目投融资方式，使其早洽谈、早落实、早到位。与融资公司进行接洽合作，争取融资1亿元左右，与北京发展银行、农业开发银行、招商银行、中国银行等银行洽谈贷款事项，进行融资贷款，解决标准厂房建设资金和项目资金问题。</w:t>
      </w:r>
    </w:p>
    <w:p>
      <w:pPr>
        <w:ind w:left="0" w:right="0" w:firstLine="560"/>
        <w:spacing w:before="450" w:after="450" w:line="312" w:lineRule="auto"/>
      </w:pPr>
      <w:r>
        <w:rPr>
          <w:rFonts w:ascii="宋体" w:hAnsi="宋体" w:eastAsia="宋体" w:cs="宋体"/>
          <w:color w:val="000"/>
          <w:sz w:val="28"/>
          <w:szCs w:val="28"/>
        </w:rPr>
        <w:t xml:space="preserve">项目建设的推进工作，责任重大，任务艰巨，20_年园区全体干部职工将积极适应新形势、新任务的要求，做到“思想更加解放，行动更加自觉，工作更加主动，措施更加有力。”勇挑重担，攻坚克难，强势推进各项建设工作，努力完成区委、区政府赋予园区项目建设的各项任务。以项目建设为依托，全力打造我区新的经济增长极，区域经济发展的新“引擎”。</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在工程建设动员大会上的表态发言</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二、严格遵守项目建设管理规定，加强科技创新，强化过程管理，精细施工，建优质工程，让股份公司满意、让昆明市政府满意、让市民满意；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项目建设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最后，祝*****项目推进顺利，早日竣工！ 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司领导和全公司对***事业的期待与厚望。我们***工程公司也将在工程建设中大有作为。在项目建设表态发言</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（20_年2月16项目建设表态发言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优质工程、一流工程。项目建设表态发言</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在石柱县藤子沟库尾水至沙子镇</w:t>
      </w:r>
    </w:p>
    <w:p>
      <w:pPr>
        <w:ind w:left="0" w:right="0" w:firstLine="560"/>
        <w:spacing w:before="450" w:after="450" w:line="312" w:lineRule="auto"/>
      </w:pPr>
      <w:r>
        <w:rPr>
          <w:rFonts w:ascii="宋体" w:hAnsi="宋体" w:eastAsia="宋体" w:cs="宋体"/>
          <w:color w:val="000"/>
          <w:sz w:val="28"/>
          <w:szCs w:val="28"/>
        </w:rPr>
        <w:t xml:space="preserve">河段水电开发项目开工仪式上的表态发言</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青州市水利建筑总公司 李美春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总承包单位，参加石柱县藤子沟库尾水至沙子镇河段水电开发项目开工仪式。首先，我谨代表青州市水利建筑总公司全体参战员工对工程的开工建设表示热烈祝贺！对前来参加典礼的各位领导、各位来宾表示崇高的敬意！</w:t>
      </w:r>
    </w:p>
    <w:p>
      <w:pPr>
        <w:ind w:left="0" w:right="0" w:firstLine="560"/>
        <w:spacing w:before="450" w:after="450" w:line="312" w:lineRule="auto"/>
      </w:pPr>
      <w:r>
        <w:rPr>
          <w:rFonts w:ascii="宋体" w:hAnsi="宋体" w:eastAsia="宋体" w:cs="宋体"/>
          <w:color w:val="000"/>
          <w:sz w:val="28"/>
          <w:szCs w:val="28"/>
        </w:rPr>
        <w:t xml:space="preserve">石柱沟口、高台、中益电站项目是县政府20_年度的重点招商引资项目，三级电站建成后对缓解重庆统调电网用电紧张、调峰困难的局面，提高电网运行的可靠性和经济性，为加快石柱初步建成三峡库区绿色生态经济强县，具有十分重要的作用。青州公司作为专业的水利建筑企业，能够参加这项工程建设，我们倍感荣幸和自豪，我们有决心、有信心、有能力，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一、认识到位，争创优质工程。公司将把石柱沟口、高台、中益水电站工程作为今年公司的一项重点工程，更是形象工程，献礼工程。我们将高度重视，狠抓落实，进一步</w:t>
      </w:r>
    </w:p>
    <w:p>
      <w:pPr>
        <w:ind w:left="0" w:right="0" w:firstLine="560"/>
        <w:spacing w:before="450" w:after="450" w:line="312" w:lineRule="auto"/>
      </w:pPr>
      <w:r>
        <w:rPr>
          <w:rFonts w:ascii="宋体" w:hAnsi="宋体" w:eastAsia="宋体" w:cs="宋体"/>
          <w:color w:val="000"/>
          <w:sz w:val="28"/>
          <w:szCs w:val="28"/>
        </w:rPr>
        <w:t xml:space="preserve">明确目标，强化责任，靠前指挥，确保工程建设目标如期实现。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工程建设任务重，工期紧，工序严格，交叉作业多，我们将严格按照施工规范，工艺流程，质量体系标准，精心制定严密、科学的施工进度计划，加强与管理部门的沟通与配合，在互不影响的情况下有条不紊的进行穿插施工、交叉作业，做到科学施工，确保工程建设稳步推进。另外在人员方面，我们本着“精干、高效、优化、强化”的原则，配齐配强各类管理人员和技术人员，为工程建设提供有力的技术保证。</w:t>
      </w:r>
    </w:p>
    <w:p>
      <w:pPr>
        <w:ind w:left="0" w:right="0" w:firstLine="560"/>
        <w:spacing w:before="450" w:after="450" w:line="312" w:lineRule="auto"/>
      </w:pPr>
      <w:r>
        <w:rPr>
          <w:rFonts w:ascii="宋体" w:hAnsi="宋体" w:eastAsia="宋体" w:cs="宋体"/>
          <w:color w:val="000"/>
          <w:sz w:val="28"/>
          <w:szCs w:val="28"/>
        </w:rPr>
        <w:t xml:space="preserve">三、全力以赴，确保项目争先。我公司将以昂扬的斗志、饱满的热情，充分发扬“顾全大局、艰苦奋斗，无私奉献”的精神，秉承“安全至上、质量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2025-06-17T14:51:49+08:00</dcterms:created>
  <dcterms:modified xsi:type="dcterms:W3CDTF">2025-06-17T14:51:49+08:00</dcterms:modified>
</cp:coreProperties>
</file>

<file path=docProps/custom.xml><?xml version="1.0" encoding="utf-8"?>
<Properties xmlns="http://schemas.openxmlformats.org/officeDocument/2006/custom-properties" xmlns:vt="http://schemas.openxmlformats.org/officeDocument/2006/docPropsVTypes"/>
</file>