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人大代表审议政府工作报告发言(通用9篇)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以下是为大家整理的关于人大代表审议政府工作报告发言的文章9篇 ,欢迎品鉴！第1篇: 人大代表审议政府工作报告发言　　各位代表：　　今天上午，我们听取了贾省长代表省政府向省十...</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以下是为大家整理的关于人大代表审议政府工作报告发言的文章9篇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第2篇: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&gt;一、关于农产品品牌建设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　　&gt;二、关于农村宅基地改革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第3篇: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xx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第4篇: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第5篇: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第6篇: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w:t>
      </w:r>
    </w:p>
    <w:p>
      <w:pPr>
        <w:ind w:left="0" w:right="0" w:firstLine="560"/>
        <w:spacing w:before="450" w:after="450" w:line="312" w:lineRule="auto"/>
      </w:pPr>
      <w:r>
        <w:rPr>
          <w:rFonts w:ascii="宋体" w:hAnsi="宋体" w:eastAsia="宋体" w:cs="宋体"/>
          <w:color w:val="000"/>
          <w:sz w:val="28"/>
          <w:szCs w:val="28"/>
        </w:rPr>
        <w:t xml:space="preserve">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w:t>
      </w:r>
    </w:p>
    <w:p>
      <w:pPr>
        <w:ind w:left="0" w:right="0" w:firstLine="560"/>
        <w:spacing w:before="450" w:after="450" w:line="312" w:lineRule="auto"/>
      </w:pPr>
      <w:r>
        <w:rPr>
          <w:rFonts w:ascii="宋体" w:hAnsi="宋体" w:eastAsia="宋体" w:cs="宋体"/>
          <w:color w:val="000"/>
          <w:sz w:val="28"/>
          <w:szCs w:val="28"/>
        </w:rPr>
        <w:t xml:space="preserve">　　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&gt;　一、拿实招解决群众“信访不信法”的问题。</w:t>
      </w:r>
    </w:p>
    <w:p>
      <w:pPr>
        <w:ind w:left="0" w:right="0" w:firstLine="560"/>
        <w:spacing w:before="450" w:after="450" w:line="312" w:lineRule="auto"/>
      </w:pPr>
      <w:r>
        <w:rPr>
          <w:rFonts w:ascii="宋体" w:hAnsi="宋体" w:eastAsia="宋体" w:cs="宋体"/>
          <w:color w:val="000"/>
          <w:sz w:val="28"/>
          <w:szCs w:val="28"/>
        </w:rPr>
        <w:t xml:space="preserve">　　近年来，各级法院的审判质量、执行工作及队伍建设都取得了一定的成效，司法部门作为维护稳定的重要力量，应该思考一直以来严重困扰各级政府一个社会问题，即目前愈演愈烈的群众上访问题，大多都是涉法涉诉案件，为什么有那么多群众“信访不信法”，造成这种现象的原因是多方面的，主要原因是“三不”：一是群众不懂打官司。由于法律知识贫乏，法制意识淡薄，出现纠纷后不知道寻找司法援助；二是群众打不起官司，部分弱势群体，因经济困难打不起官司；三是群众不愿打官司。因为普遍存在执行难问题。部分群众即使打赢官司，其合法权益仍得不到保障，促使更多群众放弃司法途径而走上访之路。如我镇的沈传武民事纠纷案、吴万香医患纠纷案、刘兴梅刑事案件他们虽然都通过了法律判决，但一直不服判决或判决后未执行到位，多年上访，最终还是通过行政手段才得到解决。</w:t>
      </w:r>
    </w:p>
    <w:p>
      <w:pPr>
        <w:ind w:left="0" w:right="0" w:firstLine="560"/>
        <w:spacing w:before="450" w:after="450" w:line="312" w:lineRule="auto"/>
      </w:pPr>
      <w:r>
        <w:rPr>
          <w:rFonts w:ascii="宋体" w:hAnsi="宋体" w:eastAsia="宋体" w:cs="宋体"/>
          <w:color w:val="000"/>
          <w:sz w:val="28"/>
          <w:szCs w:val="28"/>
        </w:rPr>
        <w:t xml:space="preserve">　　解决群众“信访不信法”问题，建议从三个方面着手：一是要加大司法宣传力度，解决群众不懂打官司现象通过宣传教育，不断提高群众的法律意识，培养群众通过司法程序维权的意识。二是加大司法援助力度，解决打不起官司的现象。降低诉讼门槛，简化诉讼程序，让一些基层经济困难的弱势群众打得起官司。三是加大案件的执行力度，解决群众怕打官司的现象。切实采取有效措施，使一批执行难案和积案迅速得到执行，对拒绝执行人民法院判决的，要加大打击力度，尽力化解因“执行难”问题引发矛盾，确保打赢的官司能够执行到位，提高司法的社会效益，维护司法公正和社会稳定。</w:t>
      </w:r>
    </w:p>
    <w:p>
      <w:pPr>
        <w:ind w:left="0" w:right="0" w:firstLine="560"/>
        <w:spacing w:before="450" w:after="450" w:line="312" w:lineRule="auto"/>
      </w:pPr>
      <w:r>
        <w:rPr>
          <w:rFonts w:ascii="宋体" w:hAnsi="宋体" w:eastAsia="宋体" w:cs="宋体"/>
          <w:color w:val="000"/>
          <w:sz w:val="28"/>
          <w:szCs w:val="28"/>
        </w:rPr>
        <w:t xml:space="preserve">&gt;　　二、出重拳整治社会经济环境。</w:t>
      </w:r>
    </w:p>
    <w:p>
      <w:pPr>
        <w:ind w:left="0" w:right="0" w:firstLine="560"/>
        <w:spacing w:before="450" w:after="450" w:line="312" w:lineRule="auto"/>
      </w:pPr>
      <w:r>
        <w:rPr>
          <w:rFonts w:ascii="宋体" w:hAnsi="宋体" w:eastAsia="宋体" w:cs="宋体"/>
          <w:color w:val="000"/>
          <w:sz w:val="28"/>
          <w:szCs w:val="28"/>
        </w:rPr>
        <w:t xml:space="preserve">　　重点抓好“三手”：一是坚持“严打”不软手。近几年来，社会治安形势有所好转，但在农村，地痞流氓、恶实力在有的地方依然猖獗。如盗窃摩托车、电力设施、农副产品等，强买强卖、强行接揽工程以及利用农村信息闭塞落后，进行犯罪的现象还大量存在，因此，必须坚持“严打”不软手，对上述犯罪，要快捕、快判，露头就打。二是坚持重点整治不放手。重点整治经济和社会发展环境，如金融诈骗、商业贿赂、制售假冒伪劣商品，尤其是坑农害农骗农的假种子、假化肥、假农药这些和农业生产息息相关的产品要重点进行整治，从而保障农民的合法权益。三、坚持高压反腐不松手。保持高压态势，加大对职务犯罪查办力度，重点查办贪污、贿赂、渎职等案件，绝不松手，特别是要加强对国家惠农资金的使用、土地拍卖及大型工程建设等容易滋生腐败的领域监督。切实扭转社会风气、维护良好的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第8篇: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第9篇: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　　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　　（一）坚持发展第一要务。牢固树立发展是硬道理的战略思想，以经济建设为中心，以构建现代产业体系为总抓手，以县经济开发区建设为平台，加大招商引资力度，强力推进重大项目，</w:t>
      </w:r>
    </w:p>
    <w:p>
      <w:pPr>
        <w:ind w:left="0" w:right="0" w:firstLine="560"/>
        <w:spacing w:before="450" w:after="450" w:line="312" w:lineRule="auto"/>
      </w:pPr>
      <w:r>
        <w:rPr>
          <w:rFonts w:ascii="宋体" w:hAnsi="宋体" w:eastAsia="宋体" w:cs="宋体"/>
          <w:color w:val="000"/>
          <w:sz w:val="28"/>
          <w:szCs w:val="28"/>
        </w:rPr>
        <w:t xml:space="preserve">　　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　　（二）充分发挥代表作用。深入基层、深入群众调查研究，密切联系群众，广泛集中民智，问政于民、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　　（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560"/>
        <w:spacing w:before="450" w:after="450" w:line="312" w:lineRule="auto"/>
      </w:pPr>
      <w:r>
        <w:rPr>
          <w:rFonts w:ascii="宋体" w:hAnsi="宋体" w:eastAsia="宋体" w:cs="宋体"/>
          <w:color w:val="000"/>
          <w:sz w:val="28"/>
          <w:szCs w:val="28"/>
        </w:rPr>
        <w:t xml:space="preserve">　　在此，希望市人大各位领导今后继续加大对基层工作的指导、支持力度，多到县市区开展走访调研，在县域经济社会发展上多提宝贵意见和建议，使我们更好地把握发展趋势，完善发展思路，强化发展举措，努力在科学发展、跨越发展上迈出新的更大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2025-08-10T21:38:07+08:00</dcterms:created>
  <dcterms:modified xsi:type="dcterms:W3CDTF">2025-08-10T21:38:07+08:00</dcterms:modified>
</cp:coreProperties>
</file>

<file path=docProps/custom.xml><?xml version="1.0" encoding="utf-8"?>
<Properties xmlns="http://schemas.openxmlformats.org/officeDocument/2006/custom-properties" xmlns:vt="http://schemas.openxmlformats.org/officeDocument/2006/docPropsVTypes"/>
</file>