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202_年五一劳动节经典主题发言稿五篇范文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劳动人民的汗水最为光荣，在这个五一劳动节里，你是否也想带动大家一起做做力所能及的劳动呢?以下是小编为大家准备了20_年五一劳动节经典主题发言稿五篇范文，欢迎参阅。五一劳动节经典主题发言稿一尊敬的各位老师，亲爱的同学们：早上好!今天我国旗下的...</w:t>
      </w:r>
    </w:p>
    <w:p>
      <w:pPr>
        <w:ind w:left="0" w:right="0" w:firstLine="560"/>
        <w:spacing w:before="450" w:after="450" w:line="312" w:lineRule="auto"/>
      </w:pPr>
      <w:r>
        <w:rPr>
          <w:rFonts w:ascii="宋体" w:hAnsi="宋体" w:eastAsia="宋体" w:cs="宋体"/>
          <w:color w:val="000"/>
          <w:sz w:val="28"/>
          <w:szCs w:val="28"/>
        </w:rPr>
        <w:t xml:space="preserve">劳动人民的汗水最为光荣，在这个五一劳动节里，你是否也想带动大家一起做做力所能及的劳动呢?以下是小编为大家准备了20_年五一劳动节经典主题发言稿五篇范文，欢迎参阅。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是劳动，建成了今天的高楼大厦;是劳动，使浩翰的荒原变成了万亩良田。劳动者用勤劳的双手和智慧，编织了这个五彩班斓的世界。让我们在这个特别的日子里，向兢兢业业奋斗在各自岗位上的劳动者致敬!向全世界的劳动者致敬!</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劳动首先可以造就一个人，专家们分析说：孩子的劳动时间越长，独立性越强。让孩子从小干家务，可以培养我们吃苦耐劳、珍惜劳动成果、珍重家庭亲情、尊重他人等品质。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多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2025-05-02T16:14:31+08:00</dcterms:created>
  <dcterms:modified xsi:type="dcterms:W3CDTF">2025-05-02T16:14:31+08:00</dcterms:modified>
</cp:coreProperties>
</file>

<file path=docProps/custom.xml><?xml version="1.0" encoding="utf-8"?>
<Properties xmlns="http://schemas.openxmlformats.org/officeDocument/2006/custom-properties" xmlns:vt="http://schemas.openxmlformats.org/officeDocument/2006/docPropsVTypes"/>
</file>