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政协委员采访简短发言集合11篇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以下是为大家整理的关于政协委员采访简短发言的文章11篇 , 欢迎大家参考查阅！政协委员采访简短发言篇1　　刚刚过去的xxxx年，是x州发展史上具有里程碑意义的一年。　　一年来，全市上下紧紧围绕发挥三个作用、推进两聚一高、建设强富美高新x州，...</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以下是为大家整理的关于政协委员采访简短发言的文章11篇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政协委员采访简短发言篇2</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政协委员采访简短发言篇3</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政协委员采访简短发言篇4</w:t>
      </w:r>
    </w:p>
    <w:p>
      <w:pPr>
        <w:ind w:left="0" w:right="0" w:firstLine="560"/>
        <w:spacing w:before="450" w:after="450" w:line="312" w:lineRule="auto"/>
      </w:pPr>
      <w:r>
        <w:rPr>
          <w:rFonts w:ascii="宋体" w:hAnsi="宋体" w:eastAsia="宋体" w:cs="宋体"/>
          <w:color w:val="000"/>
          <w:sz w:val="28"/>
          <w:szCs w:val="28"/>
        </w:rPr>
        <w:t xml:space="preserve">　　20-年是“十二五”开局之年，经济运行总体平稳，但结构调整步履维艰。调整经济结构，转变增长模式，“十五”、“十一五”就提出来了，至今进展缓慢，事实说明有待改革攻坚，尤其需要界定政府和市场界限，发挥市场配置资源的基础性作用。如果说，前一阶段中国经济发展的突出特色是政府行政主导，这一运作方式能集中各种资源把GDP搞上去，那么在新的发展阶段，应当看到这一运作方式导致政府与市场的关系“剪不断”，中央与地方的关系“理还乱”。一些人认为，地方政府之间的竞争是中国经济增长的“密码”。单纯从GDP增长的角度看，地方政府竞争居功甚伟，但积累的一系列的问题日渐显现，如重复建设、产能过剩、资源浪费、环境污染等。尤为严重的是，地方政府成为资源配置的主体，模糊了政府与市场的边界，还为权钱交易提供了广阔的平台。</w:t>
      </w:r>
    </w:p>
    <w:p>
      <w:pPr>
        <w:ind w:left="0" w:right="0" w:firstLine="560"/>
        <w:spacing w:before="450" w:after="450" w:line="312" w:lineRule="auto"/>
      </w:pPr>
      <w:r>
        <w:rPr>
          <w:rFonts w:ascii="宋体" w:hAnsi="宋体" w:eastAsia="宋体" w:cs="宋体"/>
          <w:color w:val="000"/>
          <w:sz w:val="28"/>
          <w:szCs w:val="28"/>
        </w:rPr>
        <w:t xml:space="preserve">       近年来，地方政府公司化的倾向愈演愈烈，层层分解下达或变相下达GDP、投资、招商引资、重大项目等各种经济指标。为了完成这些经济指标，有的党政工团齐动员，有的层层考核到街道。地方政府成为资源配置的主体，使宏观调控发生严重扭曲，国家调控的对象主要不是市场而是地方政府。地方又普遍追求高增长、大投资，中央为了保证地方高指标所需的煤电油运，实际形成地方调控中央的局面。以“十二五”规划中GDP增长指标为例，中央预期7%，各省、市、区的指标加权平均为10.5%，比中央的高出50%。这种状况普遍出现，责任不在地方，而在相关体制机制不适应发展方式转型的要求，这也表明体制机制不改不行了。界定政府，包括中央政府和地方政府与市场的边界，涉及行政体制、财税体制、外贸体制、土地制度、分配制度、价格机制以及社会管理等众多领域。当前可以先从四方面入手逐步破题：</w:t>
      </w:r>
    </w:p>
    <w:p>
      <w:pPr>
        <w:ind w:left="0" w:right="0" w:firstLine="560"/>
        <w:spacing w:before="450" w:after="450" w:line="312" w:lineRule="auto"/>
      </w:pPr>
      <w:r>
        <w:rPr>
          <w:rFonts w:ascii="宋体" w:hAnsi="宋体" w:eastAsia="宋体" w:cs="宋体"/>
          <w:color w:val="000"/>
          <w:sz w:val="28"/>
          <w:szCs w:val="28"/>
        </w:rPr>
        <w:t xml:space="preserve">　　一、建立统一的社会主义市场经济体系。建议以基本公共服务均等化、公共设施基本完备作为衡量省、市、区是否协调发展的主要指标，尽快取消地方的GDP、投资等规划指标，不再把这类经济指标作为地方政府政绩考核内容，以利于保证全国政令统一、市场统一。对于近年来已经形成的20多个国家级区域规划，建议“十二五”时期中央突出抓好西部大开发，对于其余跨省的重在指导，省内的由各省自行协调。要警惕过多的国家级区域规划形成层次不等、种类繁多、画地为牢的各类财税、土地、外贸等优惠政策，助长地方政府主导的区域性GDP竞争，结果反而割裂了全国统一市场。地方政府要确保中央方针政策和国家法律法规的有效实施，加强对本地经济社会事务的统筹协调，提供各项公共服务，维护市场秩序和社会安定。</w:t>
      </w:r>
    </w:p>
    <w:p>
      <w:pPr>
        <w:ind w:left="0" w:right="0" w:firstLine="560"/>
        <w:spacing w:before="450" w:after="450" w:line="312" w:lineRule="auto"/>
      </w:pPr>
      <w:r>
        <w:rPr>
          <w:rFonts w:ascii="宋体" w:hAnsi="宋体" w:eastAsia="宋体" w:cs="宋体"/>
          <w:color w:val="000"/>
          <w:sz w:val="28"/>
          <w:szCs w:val="28"/>
        </w:rPr>
        <w:t xml:space="preserve">　　二、明确划分各级政府事权财权。按照公共财政框架和基本公共服务均等化的要求，明确界定各级政府的事权，落实与之相匹配的财力。建议逐步将基本公共服务事权适时适当集中到中央，由中央统筹平衡各地基本公共服务的标准，并建立全国统一的基本公共服务经费保障机制。尽快将各级政府间财税关系、责权划分等基本制度以法律形式加以规范，限制中央政府部门的自由裁量权，杜绝“跑部钱进”的弊端，同时减少地方政府对“土地财政”的依赖。</w:t>
      </w:r>
    </w:p>
    <w:p>
      <w:pPr>
        <w:ind w:left="0" w:right="0" w:firstLine="560"/>
        <w:spacing w:before="450" w:after="450" w:line="312" w:lineRule="auto"/>
      </w:pPr>
      <w:r>
        <w:rPr>
          <w:rFonts w:ascii="宋体" w:hAnsi="宋体" w:eastAsia="宋体" w:cs="宋体"/>
          <w:color w:val="000"/>
          <w:sz w:val="28"/>
          <w:szCs w:val="28"/>
        </w:rPr>
        <w:t xml:space="preserve">　　三、深化行政管理体制改革。加快推进政企分开、政资分开、政事分开，政府与社会组织、市场中介组织分开。把不该由政府管理的事项如企业经营决策等，坚决转移出去；把该由政府管理的事项如基本公共服务等，切实管好。以制度保证充分发挥市场在配置资源中的基础性作用。</w:t>
      </w:r>
    </w:p>
    <w:p>
      <w:pPr>
        <w:ind w:left="0" w:right="0" w:firstLine="560"/>
        <w:spacing w:before="450" w:after="450" w:line="312" w:lineRule="auto"/>
      </w:pPr>
      <w:r>
        <w:rPr>
          <w:rFonts w:ascii="宋体" w:hAnsi="宋体" w:eastAsia="宋体" w:cs="宋体"/>
          <w:color w:val="000"/>
          <w:sz w:val="28"/>
          <w:szCs w:val="28"/>
        </w:rPr>
        <w:t xml:space="preserve">　　四、大力发展和规范社会组织。我国现在已有40多万个社会组织、中介机构，但绝大多数存在“官办、官管、官运作”的现象。市场主体自律与自协调机制的缺失，迫使政府在社会和经济管理方面维持“管得过宽、管得过细、管得过死”的局面。在国家法律框架内，发展完善社会组织，形成灵活的社会自协调机制，有效平衡不同社会群体的利益，是深化行政管理体制的内在要求，是清晰界定政府与市场边界的重要前提，是转变经济发展方式的题中应有之义。</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政协委员采访简短发言篇5</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政协委员采访简短发言篇6</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&gt;　　一、把握正确政治方向坚持做党方针政策</w:t>
      </w:r>
    </w:p>
    <w:p>
      <w:pPr>
        <w:ind w:left="0" w:right="0" w:firstLine="560"/>
        <w:spacing w:before="450" w:after="450" w:line="312" w:lineRule="auto"/>
      </w:pPr>
      <w:r>
        <w:rPr>
          <w:rFonts w:ascii="宋体" w:hAnsi="宋体" w:eastAsia="宋体" w:cs="宋体"/>
          <w:color w:val="000"/>
          <w:sz w:val="28"/>
          <w:szCs w:val="28"/>
        </w:rPr>
        <w:t xml:space="preserve">       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&gt;　　二、服务发展大局坚持做创先争有实干模范践行者</w:t>
      </w:r>
    </w:p>
    <w:p>
      <w:pPr>
        <w:ind w:left="0" w:right="0" w:firstLine="560"/>
        <w:spacing w:before="450" w:after="450" w:line="312" w:lineRule="auto"/>
      </w:pPr>
      <w:r>
        <w:rPr>
          <w:rFonts w:ascii="宋体" w:hAnsi="宋体" w:eastAsia="宋体" w:cs="宋体"/>
          <w:color w:val="000"/>
          <w:sz w:val="28"/>
          <w:szCs w:val="28"/>
        </w:rPr>
        <w:t xml:space="preserve">       政协工作只有把着力点放到议发展、促发展、助发展上才能真正发挥作用。全体政协委员要围绕全区大局全力助推。紧扣工作重点主动对接，抓住关键切入，顺势而为，把创先争优、创新实干作为时代最强音、发展主旋律。广大政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&gt;　　三、倾情为民履职坚持做人民群众利益自觉维护者</w:t>
      </w:r>
    </w:p>
    <w:p>
      <w:pPr>
        <w:ind w:left="0" w:right="0" w:firstLine="560"/>
        <w:spacing w:before="450" w:after="450" w:line="312" w:lineRule="auto"/>
      </w:pPr>
      <w:r>
        <w:rPr>
          <w:rFonts w:ascii="宋体" w:hAnsi="宋体" w:eastAsia="宋体" w:cs="宋体"/>
          <w:color w:val="000"/>
          <w:sz w:val="28"/>
          <w:szCs w:val="28"/>
        </w:rPr>
        <w:t xml:space="preserve">       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&gt;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激组织上给我们这次锻炼、学习和提高的机会。这也将成为我们一生中十分有意义也很有价值的一段履历。这次选派一批优秀年轻干部到农村、社区实践锻炼，是加强干部队伍建设的重要举措，也是提高-干部综合素质和实际工作本事的具体体现。能够有幸成为其中的一员，是对我们的高度信任，是各级领导对我们的特殊关爱，我们坚决服从组织安排。在此，我谨代表挂职锻炼干部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单位的安排，尽快融入新的团体，适应新的主角，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第二，珍惜机会，虚心学习，努力增长自身才干。坚持多听、多看、多思考；学习敢为人先、敢于突破；学习脚踏实地、扎实肯干、锲而不舍的工作作风。经过学习，使思想观念得到一次“脱胎换骨”的转变。</w:t>
      </w:r>
    </w:p>
    <w:p>
      <w:pPr>
        <w:ind w:left="0" w:right="0" w:firstLine="560"/>
        <w:spacing w:before="450" w:after="450" w:line="312" w:lineRule="auto"/>
      </w:pPr>
      <w:r>
        <w:rPr>
          <w:rFonts w:ascii="宋体" w:hAnsi="宋体" w:eastAsia="宋体" w:cs="宋体"/>
          <w:color w:val="000"/>
          <w:sz w:val="28"/>
          <w:szCs w:val="28"/>
        </w:rPr>
        <w:t xml:space="preserve">　　第三，遵章守纪，严格自律，展示挂职干部的良好形象。严格遵守党风廉政建设各项规定，把挂职锻炼作为党性、党风、人格的一次考验，每一言、每一行都要对组织负责，对挂职单位负责，对自我负责。自觉理解领导、理解监督、理解管理，做到严格要求不放松，生活节俭不奢侈，廉洁自律不违规。</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总之，我们将以坚定的信心和饱满的热情，全身心投入到实践锻炼中去，在新的岗位上洒下辛勤的汗水，留下进取的身影，刻下奋斗的印迹，不负重托，不辱使命，以优异的成绩向、市政府交上一份满意的答卷！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政协委员采访简短发言篇9</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政协委员采访简短发言篇11</w:t>
      </w:r>
    </w:p>
    <w:p>
      <w:pPr>
        <w:ind w:left="0" w:right="0" w:firstLine="560"/>
        <w:spacing w:before="450" w:after="450" w:line="312" w:lineRule="auto"/>
      </w:pPr>
      <w:r>
        <w:rPr>
          <w:rFonts w:ascii="宋体" w:hAnsi="宋体" w:eastAsia="宋体" w:cs="宋体"/>
          <w:color w:val="000"/>
          <w:sz w:val="28"/>
          <w:szCs w:val="28"/>
        </w:rPr>
        <w:t xml:space="preserve">　　我们政协人坚持“懂政协、会协商、善议政，守纪律、讲规矩、重品行”标准， 准确把握人民政协的性质定位，建言资政，凝聚共识，搜集社情，反映民意，在协商中集思广益，在协商中深化共识，为清河门的发展尽我们的一份力量。</w:t>
      </w:r>
    </w:p>
    <w:p>
      <w:pPr>
        <w:ind w:left="0" w:right="0" w:firstLine="560"/>
        <w:spacing w:before="450" w:after="450" w:line="312" w:lineRule="auto"/>
      </w:pPr>
      <w:r>
        <w:rPr>
          <w:rFonts w:ascii="宋体" w:hAnsi="宋体" w:eastAsia="宋体" w:cs="宋体"/>
          <w:color w:val="000"/>
          <w:sz w:val="28"/>
          <w:szCs w:val="28"/>
        </w:rPr>
        <w:t xml:space="preserve">　　我希望更多的企业来我们皮革产业开发区发展。经过10年的建设发展，皮革产业开发区从无到有、从小到大，已经初具规模，产业链条逐步完善，配套设施日渐齐全，财税贡献率不断提高，已经成为清河门区的支柱产业。下一步，开发区将合理布局发展空间，完善产业链条，调整产业结构。做强做大富国、富新等龙头企业，大力推进超纤车用新材料、圣丽生物工程研发产业园、中欧创意产业园等项目建设，进一步完善基础设施，完成污水处理体系改造，为企业提供更好更优的发展环境。希望更多的企业前来投资办厂，和开发区共同发展，共同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2025-05-02T08:13:08+08:00</dcterms:created>
  <dcterms:modified xsi:type="dcterms:W3CDTF">2025-05-02T08:13:08+08:00</dcterms:modified>
</cp:coreProperties>
</file>

<file path=docProps/custom.xml><?xml version="1.0" encoding="utf-8"?>
<Properties xmlns="http://schemas.openxmlformats.org/officeDocument/2006/custom-properties" xmlns:vt="http://schemas.openxmlformats.org/officeDocument/2006/docPropsVTypes"/>
</file>