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讨论人大工作报告个人发言材料范文(精选3篇)</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工作报告，范本的一种形式。指党的机关、行政机关、企业事业组织和社会团体按照规定定期或者不定期向上级机关或者法定对象报告工作。 以下是为大家整理的关于讨论人大工作报告个人发言材料的文章3篇 ,欢迎品鉴！第1篇: 讨论人大工作报告个人发言材料　...</w:t>
      </w:r>
    </w:p>
    <w:p>
      <w:pPr>
        <w:ind w:left="0" w:right="0" w:firstLine="560"/>
        <w:spacing w:before="450" w:after="450" w:line="312" w:lineRule="auto"/>
      </w:pPr>
      <w:r>
        <w:rPr>
          <w:rFonts w:ascii="宋体" w:hAnsi="宋体" w:eastAsia="宋体" w:cs="宋体"/>
          <w:color w:val="000"/>
          <w:sz w:val="28"/>
          <w:szCs w:val="28"/>
        </w:rPr>
        <w:t xml:space="preserve">工作报告，范本的一种形式。指党的机关、行政机关、企业事业组织和社会团体按照规定定期或者不定期向上级机关或者法定对象报告工作。 以下是为大家整理的关于讨论人大工作报告个人发言材料的文章3篇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讨论人大工作报告个人发言材料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陈市长的报告令人耳目一新，精神振奋。报告系统全面、实事求是地总结了全市过去四年经济社会建设所取得的成绩和基本经验，客观地指出了前进中存在的困难和问题，科学规划了未来五年政府工作的基本思路、主要目标和工作任务，对20xx年的重点工作进行了安排部署，突出强调了加强政府自身建设。整个报告紧扣党的十七大、十七届历次全会精神，符合科学发展观的要求，既突出了经济发展转方式调结构，又突出了保障和改善民生，既有思想性、宏观性、指导性，又有针对性和可操作性，非常符合XX实际，也完全符合我们XX的实际，是我们做好今后工作的行动纲领。陈市长的报告，犹如在我们耳边吹响了攻坚的“冲锋号”，振奋人心，催人奋进。对这个报告，我完全赞同。</w:t>
      </w:r>
    </w:p>
    <w:p>
      <w:pPr>
        <w:ind w:left="0" w:right="0" w:firstLine="560"/>
        <w:spacing w:before="450" w:after="450" w:line="312" w:lineRule="auto"/>
      </w:pPr>
      <w:r>
        <w:rPr>
          <w:rFonts w:ascii="宋体" w:hAnsi="宋体" w:eastAsia="宋体" w:cs="宋体"/>
          <w:color w:val="000"/>
          <w:sz w:val="28"/>
          <w:szCs w:val="28"/>
        </w:rPr>
        <w:t xml:space="preserve">　　下面，为贯彻落实报告的精神和内容，结合XX的实际，我们将重点做好以下几方面的工作：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加速推进“经济强县”建设。报告中提出，要大力实施“产业强市”战略，主攻大产业，培植大企业，狠抓大项目，搭建大平台。我们XX将在产业培植、项目建设、企业培植、平台搭建上下大力度，推动县域经济又好又快发展。一是大力培植五金机械、家具、现代农业三大优势产业，加快培育战略性新兴产业和现代物流业，围绕全县优势产业提升和新兴产业培育开展产</w:t>
      </w:r>
    </w:p>
    <w:p>
      <w:pPr>
        <w:ind w:left="0" w:right="0" w:firstLine="560"/>
        <w:spacing w:before="450" w:after="450" w:line="312" w:lineRule="auto"/>
      </w:pPr>
      <w:r>
        <w:rPr>
          <w:rFonts w:ascii="宋体" w:hAnsi="宋体" w:eastAsia="宋体" w:cs="宋体"/>
          <w:color w:val="000"/>
          <w:sz w:val="28"/>
          <w:szCs w:val="28"/>
        </w:rPr>
        <w:t xml:space="preserve">　　业招商，面向央企名企、行业龙头开展定向招商、上门招商，深化区域合作，全力打造“五金机械产业名城”、“江北最大的电梯及零部件生产基地”、“中国实木家具之乡”、“中国有机农产品(蔬菜)生产基地”。二是从规划、土地、环评、核准入手，加大项目建设推进力度，确保重大项目梯次推进、有效续接。同时，我们还成立了重大项目评审委员会，将严格落实项目评审机制，确保更好地指导、服务重大项目建设。三是深入推进“三百工程”(100家民营企业升级工程、100位民营企业家提升工程、100个民营企业研发中心建设工程)和“全民创业提升工程”，认真落实中小企业扶持政策，引导企业与高等院校、科研院所合作建立技术研发中心，抓好创业、融资、研发、培训、信息等服务平台建设，促进企业健康成长。四是把县经济开发区作为对外开放的窗口、招商引资的平台、产业升级的载体，完善开发区发展规划，加强基础设施建设和配套延伸，调整优化产业布局，提升园区的承载力、聚集力、吸引力，打造县域经济发展的增长极。</w:t>
      </w:r>
    </w:p>
    <w:p>
      <w:pPr>
        <w:ind w:left="0" w:right="0" w:firstLine="560"/>
        <w:spacing w:before="450" w:after="450" w:line="312" w:lineRule="auto"/>
      </w:pPr>
      <w:r>
        <w:rPr>
          <w:rFonts w:ascii="宋体" w:hAnsi="宋体" w:eastAsia="宋体" w:cs="宋体"/>
          <w:color w:val="000"/>
          <w:sz w:val="28"/>
          <w:szCs w:val="28"/>
        </w:rPr>
        <w:t xml:space="preserve">　　(二)加速推进城乡建设。报告中提出，要加快推进XX一体化，促进XX、XX、XX融入中心城区，在基础设施、产业承载等方面全方位对接，加速形成中心城区“半小时经济圈”，构建“一主四副”的城市发展格局。我们将坚持城乡统筹，紧紧抓住这次机遇，积极接受中心城区的辐射带动，做强做靓中心城区，做大做美小城镇，做精做细城市管理，扎实推进“两区同建”，进一步提升城市形象，形成优美和谐的人居环境，加快与XX中心城区的对接步伐。</w:t>
      </w:r>
    </w:p>
    <w:p>
      <w:pPr>
        <w:ind w:left="0" w:right="0" w:firstLine="560"/>
        <w:spacing w:before="450" w:after="450" w:line="312" w:lineRule="auto"/>
      </w:pPr>
      <w:r>
        <w:rPr>
          <w:rFonts w:ascii="宋体" w:hAnsi="宋体" w:eastAsia="宋体" w:cs="宋体"/>
          <w:color w:val="000"/>
          <w:sz w:val="28"/>
          <w:szCs w:val="28"/>
        </w:rPr>
        <w:t xml:space="preserve">　　(三)加速推进“幸福XX”建设。报告中提出，要围绕幸福XX建设，积极构建就业保障、就学保障、就医保障、社会保障、住房保障、文化服务六大惠民体系。我们将以建设“幸福XX”为总目标，全力搞好民生建设。目前已筛选确定了今年实施的“十项民心工程”，将着力破解与广大人民群众密切相关的住房、就业、保障、增收、上学、就医、饮水等热点难点问题，不断提高群众的幸福指数。</w:t>
      </w:r>
    </w:p>
    <w:p>
      <w:pPr>
        <w:ind w:left="0" w:right="0" w:firstLine="560"/>
        <w:spacing w:before="450" w:after="450" w:line="312" w:lineRule="auto"/>
      </w:pPr>
      <w:r>
        <w:rPr>
          <w:rFonts w:ascii="宋体" w:hAnsi="宋体" w:eastAsia="宋体" w:cs="宋体"/>
          <w:color w:val="000"/>
          <w:sz w:val="28"/>
          <w:szCs w:val="28"/>
        </w:rPr>
        <w:t xml:space="preserve">　　回去后，我们将认真地把陈市长的报告传达好、学习好、贯彻好、落实好，把全县上下的思想认识高度统一到这个报告上来，按照“三主六大”的总体要求，以构建现代产业体系为总抓手，抓好投资、载体、环境三个关键，创新实干，狠抓落实，为推动跨越发展、建设幸福XX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第2篇: 讨论人大工作报告个人发言材料</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宋体" w:hAnsi="宋体" w:eastAsia="宋体" w:cs="宋体"/>
          <w:color w:val="000"/>
          <w:sz w:val="28"/>
          <w:szCs w:val="28"/>
        </w:rPr>
        <w:t xml:space="preserve">　　 始终坚持好字当头、好中求快、又好又快，立足济南实际，发挥比较优势，把增强自主创新能力作为转变发展方式的中心环节，着力推进产业结构优化升级，加强能源资源节约和生态环境保护，积极推动城乡区域协调发展，推进这次会议，是在我省全面建设小康社会的关键时期召开的一次重要会议。省长所作的《政府工作报告》，以党的十七大和省九次党代会精神为指导，客观总结了过去五年全省经济社会发展取得的显著成效和基本经验，深刻分析了现阶段改革和发展面临的突出矛盾和问题，从创造经济发展新优势、实现改善民生新进展、迈出文化强省建设新步伐、树立服务型政府新形象四个方面，部署了今后五年全省经济社会发展的目标任务，并就开创今年工作新局面提出六方面举措，主题鲜明，目标明确，措施扎实，充分展示了加快工作指导转变，推进科学发展、和谐发展和率先发展的宏图伟略和坚强决心，是一个鼓舞人心、催人奋进的报告。对报告的突出感受有三点：一是贯穿了科学发展观的要求。报告准确地把握了全省发展的现阶段特征，提出了未来五年总体要求和“六个致力、六个促进”的目标体系，紧紧围绕建设惠及全省人民的小康社会这一宏伟目标，紧紧抓住增强发展协调性、保障和改善民生、完善市场经济体制、实现社会公平正义、加强生态文明建设等事关全局的重大方面，作出全面科学的规划安排，特别对促进文化强省建设，首次作了专题论述，对于挖掘、传承、用好独特的文化资源，推动现代化建设意义重大，完全符合党的十七大精神、符合山东现阶段实际，体现了科学性、前瞻性和指导性的高度统一。二是贯穿了省委加快工作指导转变的要求。围绕实现经济大省向经济强省的跨越，报告鲜明提出做优农业、做强工业、做大服务业、加快构筑具有山东特色的现代产业体系的八项任务，把省委关于创新发展理念、转变发展方式的总体要求，转化为推进科学发展的具体实践。三是贯穿了富民强省新跨越的战略主题。报告坚持富民优先，高度关注和努力改善民生，对教育、医疗、收入、就业、社保、住房等普遍关心的民生问题，提出非常具体实在的措施目标，贴近群众的所思所盼。在政府建设论述中，对改进加强公共服务、保障人民民主权利、促进社会公平正义等重大问题，作了深刻阐述，充分体现了人民群众的新期待。我深信，只要我们贯彻落实好报告的部署要求，解放思想，真抓实干，就一定能够保持全省经济社会又好又快发展势头，进而实现富民强省新跨越的战略目标。</w:t>
      </w:r>
    </w:p>
    <w:p>
      <w:pPr>
        <w:ind w:left="0" w:right="0" w:firstLine="560"/>
        <w:spacing w:before="450" w:after="450" w:line="312" w:lineRule="auto"/>
      </w:pPr>
      <w:r>
        <w:rPr>
          <w:rFonts w:ascii="宋体" w:hAnsi="宋体" w:eastAsia="宋体" w:cs="宋体"/>
          <w:color w:val="000"/>
          <w:sz w:val="28"/>
          <w:szCs w:val="28"/>
        </w:rPr>
        <w:t xml:space="preserve">　　过去的五年，在省委、省政府的坚强领导下，在历届班子打下的良好基础上，经过省城各级各界共同努力，省会现代化建设取得了显著成效。年全市生产总量达到2558亿元，人均5370美元，均比20_年实现翻番。地方财政一般预算收入156.7亿元，是20_年的2.37倍。三次产业比例5.87:45.07:49.06，现代服务业占服务业增加值比重、高新技术产值占规模以上工业产值比重达到43.8%转自、35.3%，比20_年分别提高11.3和7.8个百分点。万元生产总值能耗、主要污染物排放强度呈下降趋势。城市居民人均可支配收入17794元，年均增长12%，农民人均纯收入6220元，年均增长13.1%。推出以棚户区改造、完善社保救助体系为重点的一系列改善民生的措施，群众就业、医疗、教育、社保、住房等难点问题逐步改善。城市发展框架基本拉开，对外交通、城市路网和“四供两排”等基础设施加快完善，全运会场馆、群体设施等重点工程加快建设。以行政管理体制改革为重点的各项改革取得初步成效。广大干部群众干事创业的信心和决心进一步增强。这为今后的发展奠定了良好基础。省长的报告，对省城的发展提出新的要求，特别强调了服务业发展、省会城市群经济圈建设、全运会筹备等重大问题，这是对我们的极大关心、鞭策和鼓舞。我们将深刻领会，坚决贯彻，认真抓好落实。</w:t>
      </w:r>
    </w:p>
    <w:p>
      <w:pPr>
        <w:ind w:left="0" w:right="0" w:firstLine="560"/>
        <w:spacing w:before="450" w:after="450" w:line="312" w:lineRule="auto"/>
      </w:pPr>
      <w:r>
        <w:rPr>
          <w:rFonts w:ascii="宋体" w:hAnsi="宋体" w:eastAsia="宋体" w:cs="宋体"/>
          <w:color w:val="000"/>
          <w:sz w:val="28"/>
          <w:szCs w:val="28"/>
        </w:rPr>
        <w:t xml:space="preserve">　　第一，以转变经济发展方式为主线，促进经济又好又快发展。始终坚持好字当头、好中求快、又好又快，立足济南实际，发挥比较优势，把增强自主创新能力作为转变发展方式的中心环节，着力推进产业结构优化升级，加强能源资源节约和生态环境保护，积极推动城乡区域协调发展，推进新型工业化、城镇化进程，努力在全省率先形成以服务经济为主的产业结构，在全省“一体两翼”发展格局中发挥应有作用。</w:t>
      </w:r>
    </w:p>
    <w:p>
      <w:pPr>
        <w:ind w:left="0" w:right="0" w:firstLine="560"/>
        <w:spacing w:before="450" w:after="450" w:line="312" w:lineRule="auto"/>
      </w:pPr>
      <w:r>
        <w:rPr>
          <w:rFonts w:ascii="宋体" w:hAnsi="宋体" w:eastAsia="宋体" w:cs="宋体"/>
          <w:color w:val="000"/>
          <w:sz w:val="28"/>
          <w:szCs w:val="28"/>
        </w:rPr>
        <w:t xml:space="preserve">　　第二，以改善民生为重点，更加扎实地推进和谐社会建设。注重从具体事情入手，从一点一滴做起，重点在增加中低收入群体收入、完善社保体系、加大困难群众救助力度等方面强化措施，加快经济适用房、廉租房建设，全力推进棚户区改造，加强社会建设和管理，切实解决群众就业难、上学难、看病难、住房难等切身利益问题，努力保持省城和谐稳定的政治局面。</w:t>
      </w:r>
    </w:p>
    <w:p>
      <w:pPr>
        <w:ind w:left="0" w:right="0" w:firstLine="560"/>
        <w:spacing w:before="450" w:after="450" w:line="312" w:lineRule="auto"/>
      </w:pPr>
      <w:r>
        <w:rPr>
          <w:rFonts w:ascii="宋体" w:hAnsi="宋体" w:eastAsia="宋体" w:cs="宋体"/>
          <w:color w:val="000"/>
          <w:sz w:val="28"/>
          <w:szCs w:val="28"/>
        </w:rPr>
        <w:t xml:space="preserve">　　第三，以迎接全运会为重点，全面加强城市规划建设管理。目前，迎全运会已进入关键阶段。全市上下把办好全运会作为当前重大政治任务，深入贯彻落实“9.29”省委常委扩大会议精神，按照李建国书记1月12日在我市考察城市建设时的要求，全力抓好80项重点建设工程和90项重点综合整治项目，把握主动，打破常规，夜以继日，全力做好各项筹备服务工作，确保第十一届全运会顺利召开。</w:t>
      </w:r>
    </w:p>
    <w:p>
      <w:pPr>
        <w:ind w:left="0" w:right="0" w:firstLine="560"/>
        <w:spacing w:before="450" w:after="450" w:line="312" w:lineRule="auto"/>
      </w:pPr>
      <w:r>
        <w:rPr>
          <w:rFonts w:ascii="宋体" w:hAnsi="宋体" w:eastAsia="宋体" w:cs="宋体"/>
          <w:color w:val="000"/>
          <w:sz w:val="28"/>
          <w:szCs w:val="28"/>
        </w:rPr>
        <w:t xml:space="preserve">　　第四，以构建有利于科学发展的体制机制为重点，进一步深化改革扩大开放。继续深化行政管理体制各项改革，不断巩固扩大改革成果，努力在政府机构、国有企业、投资体制、社会管理体制、城乡一体发展等重要领域和关键环节的改革有实质性进展。特别在转变外贸增长方式、优化进出口口结构、发展总部经济和高端产业、提升外资质量效益方面取得新进展、实现新突破。</w:t>
      </w:r>
    </w:p>
    <w:p>
      <w:pPr>
        <w:ind w:left="0" w:right="0" w:firstLine="560"/>
        <w:spacing w:before="450" w:after="450" w:line="312" w:lineRule="auto"/>
      </w:pPr>
      <w:r>
        <w:rPr>
          <w:rFonts w:ascii="宋体" w:hAnsi="宋体" w:eastAsia="宋体" w:cs="宋体"/>
          <w:color w:val="000"/>
          <w:sz w:val="28"/>
          <w:szCs w:val="28"/>
        </w:rPr>
        <w:t xml:space="preserve">　　当前，我市正以贯彻党的十七大精神为主线，深入开展“学习实践科学发展观--解放思想大讨论”活动。我们将进一步提升思想境界，转变工作作风，把握新机遇，迎接新挑战，更加扎实做好各项工作，不辜负省委、省政府和人民群众的期望。</w:t>
      </w:r>
    </w:p>
    <w:p>
      <w:pPr>
        <w:ind w:left="0" w:right="0" w:firstLine="560"/>
        <w:spacing w:before="450" w:after="450" w:line="312" w:lineRule="auto"/>
      </w:pPr>
      <w:r>
        <w:rPr>
          <w:rFonts w:ascii="黑体" w:hAnsi="黑体" w:eastAsia="黑体" w:cs="黑体"/>
          <w:color w:val="000000"/>
          <w:sz w:val="36"/>
          <w:szCs w:val="36"/>
          <w:b w:val="1"/>
          <w:bCs w:val="1"/>
        </w:rPr>
        <w:t xml:space="preserve">第3篇: 讨论人大工作报告个人发言材料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陈市长的报告令人耳目一新，精神振奋。报告系统全面、实事求是地总结了全市过去四年经济社会建设所取得的成绩和基本经验，客观地指出了前进中存在的困难和问题，科学规划了未来五年政府工作的基本思路、主要目标和工作任务，对20xx年的重点工作进行了安排部署，突出强调了加强政府自身建设。整个报告紧扣党的十七大、十七届历次全会精神，符合科学发展观的要求，既突出了经济发展转方式调结构，又突出了保障和改善民生，既有思想性、宏观性、指导性，又有针对性和可操作性，非常符合XX实际，也完全符合我们XX的实际，是我们做好今后工作的行动纲领。陈市长的报告，犹如在我们耳边吹响了攻坚的“冲锋号”，振奋人心，催人奋进。对这个报告，我完全赞同。</w:t>
      </w:r>
    </w:p>
    <w:p>
      <w:pPr>
        <w:ind w:left="0" w:right="0" w:firstLine="560"/>
        <w:spacing w:before="450" w:after="450" w:line="312" w:lineRule="auto"/>
      </w:pPr>
      <w:r>
        <w:rPr>
          <w:rFonts w:ascii="宋体" w:hAnsi="宋体" w:eastAsia="宋体" w:cs="宋体"/>
          <w:color w:val="000"/>
          <w:sz w:val="28"/>
          <w:szCs w:val="28"/>
        </w:rPr>
        <w:t xml:space="preserve">　　下面，为贯彻落实报告的精神和内容，结合XX的实际，我们将重点做好以下几方面的工作：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加速推进“经济强县”建设。报告中提出，要大力实施“产业强市”战略，主攻大产业，培植大企业，狠抓大项目，搭建大平台。我们XX将在产业培植、项目建设、企业培植、平台搭建上下大力度，推动县域经济又好又快发展。一是大力培植五金机械、家具、现代农业三大优势产业，加快培育战略性新兴产业和现代物流业，围绕全县优势产业提升和新兴产业培育开展产</w:t>
      </w:r>
    </w:p>
    <w:p>
      <w:pPr>
        <w:ind w:left="0" w:right="0" w:firstLine="560"/>
        <w:spacing w:before="450" w:after="450" w:line="312" w:lineRule="auto"/>
      </w:pPr>
      <w:r>
        <w:rPr>
          <w:rFonts w:ascii="宋体" w:hAnsi="宋体" w:eastAsia="宋体" w:cs="宋体"/>
          <w:color w:val="000"/>
          <w:sz w:val="28"/>
          <w:szCs w:val="28"/>
        </w:rPr>
        <w:t xml:space="preserve">　　业招商，面向央企名企、行业龙头开展定向招商、上门招商，深化区域合作，全力打造“五金机械产业名城”、“江北最大的电梯及零部件生产基地”、“中国实木家具之乡”、“中国有机农产品(蔬菜)生产基地”。二是从规划、土地、环评、核准入手，加大项目建设推进力度，确保重大项目梯次推进、有效续接。同时，我们还成立了重大项目评审委员会，将严格落实项目评审机制，确保更好地指导、服务重大项目建设。三是深入推进“三百工程”(100家民营企业升级工程、100位民营企业家提升工程、100个民营企业研发中心建设工程)和“全民创业提升工程”，认真落实中小企业扶持政策，引导企业与高等院校、科研院所合作建立技术研发中心，抓好创业、融资、研发、培训、信息等服务平台建设，促进企业健康成长。四是把县经济开发区作为对外开放的窗口、招商引资的平台、产业升级的载体，完善开发区发展规划，加强基础设施建设和配套延伸，调整优化产业布局，提升园区的承载力、聚集力、吸引力，打造县域经济发展的增长极。</w:t>
      </w:r>
    </w:p>
    <w:p>
      <w:pPr>
        <w:ind w:left="0" w:right="0" w:firstLine="560"/>
        <w:spacing w:before="450" w:after="450" w:line="312" w:lineRule="auto"/>
      </w:pPr>
      <w:r>
        <w:rPr>
          <w:rFonts w:ascii="宋体" w:hAnsi="宋体" w:eastAsia="宋体" w:cs="宋体"/>
          <w:color w:val="000"/>
          <w:sz w:val="28"/>
          <w:szCs w:val="28"/>
        </w:rPr>
        <w:t xml:space="preserve">　　(二)加速推进城乡建设。报告中提出，要加快推进XX一体化，促进XX、XX、XX融入中心城区，在基础设施、产业承载等方面全方位对接，加速形成中心城区“半小时经济圈”，构建“一主四副”的城市发展格局。我们将坚持城乡统筹，紧紧抓住这次机遇，积极接受中心城区的辐射带动，做强做靓中心城区，做大做美小城镇，做精做细城市管理，扎实推进“两区同建”，进一步提升城市形象，形成优美和谐的人居环境，加快与XX中心城区的对接步伐。</w:t>
      </w:r>
    </w:p>
    <w:p>
      <w:pPr>
        <w:ind w:left="0" w:right="0" w:firstLine="560"/>
        <w:spacing w:before="450" w:after="450" w:line="312" w:lineRule="auto"/>
      </w:pPr>
      <w:r>
        <w:rPr>
          <w:rFonts w:ascii="宋体" w:hAnsi="宋体" w:eastAsia="宋体" w:cs="宋体"/>
          <w:color w:val="000"/>
          <w:sz w:val="28"/>
          <w:szCs w:val="28"/>
        </w:rPr>
        <w:t xml:space="preserve">　　(三)加速推进“幸福XX”建设。报告中提出，要围绕幸福XX建设，积极构建就业保障、就学保障、就医保障、社会保障、住房保障、文化服务六大惠民体系。我们将以建设“幸福XX”为总目标，全力搞好民生建设。目前已筛选确定了今年实施的“十项民心工程”，将着力破解与广大人民群众密切相关的住房、就业、保障、增收、上学、就医、饮水等热点难点问题，不断提高群众的幸福指数。</w:t>
      </w:r>
    </w:p>
    <w:p>
      <w:pPr>
        <w:ind w:left="0" w:right="0" w:firstLine="560"/>
        <w:spacing w:before="450" w:after="450" w:line="312" w:lineRule="auto"/>
      </w:pPr>
      <w:r>
        <w:rPr>
          <w:rFonts w:ascii="宋体" w:hAnsi="宋体" w:eastAsia="宋体" w:cs="宋体"/>
          <w:color w:val="000"/>
          <w:sz w:val="28"/>
          <w:szCs w:val="28"/>
        </w:rPr>
        <w:t xml:space="preserve">　　回去后，我们将认真地把陈市长的报告传达好、学习好、贯彻好、落实好，把全县上下的思想认识高度统一到这个报告上来，按照“三主六大”的总体要求，以构建现代产业体系为总抓手，抓好投资、载体、环境三个关键，创新实干，狠抓落实，为推动跨越发展、建设幸福XX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2025-06-19T20:50:23+08:00</dcterms:created>
  <dcterms:modified xsi:type="dcterms:W3CDTF">2025-06-19T20:50:23+08:00</dcterms:modified>
</cp:coreProperties>
</file>

<file path=docProps/custom.xml><?xml version="1.0" encoding="utf-8"?>
<Properties xmlns="http://schemas.openxmlformats.org/officeDocument/2006/custom-properties" xmlns:vt="http://schemas.openxmlformats.org/officeDocument/2006/docPropsVTypes"/>
</file>