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走进低碳生活演讲稿</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低碳生活演讲稿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w:t>
      </w:r>
    </w:p>
    <w:p>
      <w:pPr>
        <w:ind w:left="0" w:right="0" w:firstLine="560"/>
        <w:spacing w:before="450" w:after="450" w:line="312" w:lineRule="auto"/>
      </w:pPr>
      <w:r>
        <w:rPr>
          <w:rFonts w:ascii="宋体" w:hAnsi="宋体" w:eastAsia="宋体" w:cs="宋体"/>
          <w:color w:val="000"/>
          <w:sz w:val="28"/>
          <w:szCs w:val="28"/>
        </w:rPr>
        <w:t xml:space="preserve">1低碳生活演讲稿</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人类意识到生产和消费过程中出现的过量碳排放是形成气候问题的重要因素之一，因而要减少碳排放就要相应优化和约束某些消费和生产活动。低碳生活的出现不仅告诉人们，你可以为减碳做些什么，还告诉人们，你可以怎么做。在这种生活方式逐渐兴起的时候，大家开始关心，我今天有没有为减碳做些什么呢？在北京的八达岭，一个碳汇林林场已经成形。</w:t>
      </w:r>
    </w:p>
    <w:p>
      <w:pPr>
        <w:ind w:left="0" w:right="0" w:firstLine="560"/>
        <w:spacing w:before="450" w:after="450" w:line="312" w:lineRule="auto"/>
      </w:pPr>
      <w:r>
        <w:rPr>
          <w:rFonts w:ascii="宋体" w:hAnsi="宋体" w:eastAsia="宋体" w:cs="宋体"/>
          <w:color w:val="000"/>
          <w:sz w:val="28"/>
          <w:szCs w:val="28"/>
        </w:rPr>
        <w:t xml:space="preserve">为了实行低碳生活，我们应当养成低碳的生活习惯，你不必空想着怎样低碳，怎样节能减排，必须要从身边的小事做起：</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4。出门购物，尽量自己带环保袋，无论是免费或者收费的塑料袋，都减少使用；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5。出门自带喝水杯，减少使用一次性杯子；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6。多用永久性的筷子、饭盒，尽量避免使用一次性的餐具；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7。养成随手关闭电器电源的习惯，避免浪费用电；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气候变化已经不再只是环保主义者、政府官员和专家学者关心的问题，而是与我们每个人息息相关。在提倡健康生活已成潮流的今天，“低碳生活”不再只是一种理想，更是一种值得期待的新的生活方式。总之，我们应积极的面对低碳经济，建立与低碳发展相适应的生产方式、消费模式和鼓励低碳发展的政策、法律体系和市场机制，最终实现由“高碳”到“低碳”时代的跨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2低碳生活演讲稿</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 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3低碳生活演讲稿</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20XX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XX年至XX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XX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4低碳生活，从我做起演讲稿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大家好！我是来自实验二小五年级的任润宇。今天，我演讲的题目是《低碳生活，从我做起》。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电影《唐山大地震》中，父亲方大强的扮演者张国强，坚持不用纸巾，常年自备手帕。9月22日的“无车日”，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不积细流，无以成江海；不积跬步，无以至千里”。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5走进低碳生活讲话国旗下演讲稿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早上好!今天我讲话的题目是《走进低碳生活你我共同参与》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那么人们所崇尚的低碳生活到底是什么？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在现代社会中，低碳生活就是指生活作息时所耗用的能量要尽力减少，从而减低碳，特别是二氧化碳的排放量，从而减少对大气的污染，减缓生态恶化，主要是从节电节气和回收三个环节来改变生活细节。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人类由于浪费大量能源，排放大量二氧化碳，污染环境，从而造成了全球气候变暖，破坏了大气中的臭氧层，形成了臭氧层空洞，给我们赖以生存的环境造成了很大的危害，所以我们人类要携起手来，从生活中的点滴做起，共同走进低碳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我们要节约能源：节约用水，节约用电，节约用纸，不用一次性筷子，把废物充分利用，变废为宝，如果我们全中国13亿人每人节约一张纸，我们就可以节约一大片森林。总之，我们要节约一切可以节约的能源!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要爱护我们身边的环境，不污染环境：不乱扔垃圾，尽量少用一次性塑料袋，少开小轿车，少骑摩托车、电动车，工厂生产中的废气废水要经过加工处理后再排放……我们要尽力使自己生活在美好的环境中，尽力使自己呼吸到新鲜空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我们还要在饮食方面注意：少吃肉食、蛋类，多吃素食。张老师说，如果我们全中国13亿人每人少吃一口肉，我们就可以节约一个大森林里的动物。这是一个多么令人惊叹的事实呀!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据有关数据：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少搭乘1次电梯，就减少0.218kg的碳排放量；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少烧1kg纸钱，就减少1.46kg的碳排放量；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为了我们有一个美好的生活环境，为了我们美好的未来，让我们携起手来，共同走进低碳生活吧!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6走进低碳生活体验创新成长演讲稿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1选用节能空调，夏天空调调高一度，冬天调低一度，家里所有灯泡均改用节能灯，并养成随手关灯的好习惯。2用太阳能热水器，省电又省气。3选用节能洗衣机，清洗衣服的水还可以循环使用。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2025-07-13T00:09:19+08:00</dcterms:created>
  <dcterms:modified xsi:type="dcterms:W3CDTF">2025-07-13T00:09:19+08:00</dcterms:modified>
</cp:coreProperties>
</file>

<file path=docProps/custom.xml><?xml version="1.0" encoding="utf-8"?>
<Properties xmlns="http://schemas.openxmlformats.org/officeDocument/2006/custom-properties" xmlns:vt="http://schemas.openxmlformats.org/officeDocument/2006/docPropsVTypes"/>
</file>