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毛泽东在天安门城楼上庄严宣告：“中华人民共和国成立了1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部，甘洒热血，无怨无悔，为社会主义建设事业奉献了毕生的心血和精力。</w:t>
      </w:r>
    </w:p>
    <w:p>
      <w:pPr>
        <w:ind w:left="0" w:right="0" w:firstLine="560"/>
        <w:spacing w:before="450" w:after="450" w:line="312" w:lineRule="auto"/>
      </w:pPr>
      <w:r>
        <w:rPr>
          <w:rFonts w:ascii="宋体" w:hAnsi="宋体" w:eastAsia="宋体" w:cs="宋体"/>
          <w:color w:val="000"/>
          <w:sz w:val="28"/>
          <w:szCs w:val="28"/>
        </w:rPr>
        <w:t xml:space="preserve">南部县寒坡乡四房嘴村党支部书记雍宗满，拖着残疾之躯，历尽千辛万苦，带领群众调结构、兴产业，建新村、修学校，短短五年，使一个贫穷落后、愚昧封闭的僻远山村变成了“五通”、“六无”的文明新村;“支书妈妈”范琼花10年如一日，含辛茹苦照料外出务工者子女，又把爱民深情转化为富民行动，带领群众修桥筑路调结构;仪陇县马鞍镇琳琅村党支部书记许伦从“刁民书记”到“爱民书记”，再到千方百计带民奔富路的“富民书记”;顺庆区华凤镇张关垭村党支部书记陈君充分发挥城郊优势，带领群众念好“立、兴、引”三字经，同时马不停蹄地开展文明新村建设。刘华明、冯抗，这些蓬安人耳熟能详的名字，正是“雍宗满精神”的延续和传承，正是“三百工程”在蓬安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雍宗满，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清人郑板桥在一幅画竹中曾题道：“衙斋卧听萧萧竹，疑是民间疾苦声。些小吾曹州县吏，一枝一叶总关情。”一个封建时代的官吏，尚且有如此爱民情怀，我们身为党的儿女，又怎能不与人民群众心心相英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w:t>
      </w:r>
    </w:p>
    <w:p>
      <w:pPr>
        <w:ind w:left="0" w:right="0" w:firstLine="560"/>
        <w:spacing w:before="450" w:after="450" w:line="312" w:lineRule="auto"/>
      </w:pPr>
      <w:r>
        <w:rPr>
          <w:rFonts w:ascii="宋体" w:hAnsi="宋体" w:eastAsia="宋体" w:cs="宋体"/>
          <w:color w:val="000"/>
          <w:sz w:val="28"/>
          <w:szCs w:val="28"/>
        </w:rPr>
        <w:t xml:space="preserve">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 　　在我们的身边，在普通战士的身上，我更强烈地感受到了这种精神力量。去年初冬，我参加了46师多课题实兵实弹演习，官兵们吃的是冻得硬邦邦的馒头和咸菜，到嘴里得先含半天才能咬得动。晚上就在雪地里露宿，必须两人互相抱着对方的脚才能免于冻僵。我所在的六连在一个情况演练中，乘车连续行军一昼夜，下车就开始打防御战，刚刚挖完工事没来得及休整，就接到转入进攻对敌实施穿插的命令，战士们不顾疲劳，脱下棉衣，扛起武器，在三小时内奔袭四十公里。当时时间紧张到什么程度大家无法想像，在过一条小河时，只要多走几十米就有小桥，可由于时间紧，战士没有丝毫犹豫，直接从满是冰碴的河水中跑过。在冲击出发阵地埋伏时出了一点意外：我炮兵部队对敌阵地炮火准备中有一发炮弹打偏，就落在前方一百米处!铅球大的弹片重重地砸进战士前方的沙土里，扬起的沙子落了战士一身!连长急了，命令战士迅速后撤。可当时战士已经累得筋疲力尽，而且都知道马上还要发起冲击，所以谁都没动。连长把战士的肩膀都踢出了血，战士们哭着喊：“连长，战斗还没结束，就是被炸死了，我们也绝不后退一步!”这时上级发出冲击命令，战士们一口气冲了几个高地。当战斗情况解除时，我们的战士在最后一个山头上、在他们插下红旗的地方、在他们认为可以倒下的地方，一排排倒下了!48小时没吃没睡连续作战，他们是因为又累又饿而晕倒的呀!我和连长用嘴含化糖块，口对口地喂给战士们，才使他们苏醒过来。我问一名战士：“苦吗?”战士答道：“是苦，但我们能忍受，因为战争有多苦，训练就应该有多苦!”过后我向母亲讲述了这个故事，母亲是哭着听完的。是啊，看到这样感人的场面、听到这样朴实的话语，哪一位母亲不会产生揪心的疼痛?哪一位母亲不会流下心疼的泪水?这些战士不过是十七、八岁的孩子，可他们身上反射出的是多么伟大的精神啊! 　　在我国九百六十多万平方公里的土地上，这样的战士很多很多。无论是黑龙玄冰还是青海盐田，无论是南沙礁岛还是大漠边关，无论是制止*还是抗击列强，无论是森林救火还是洪湖战浪。都屹立着他们坚毅挺拔的身影，都闪耀出他们默默奉献的形象。听，那边关的阵阵风吼、那塞外的萧萧马鸣，不正是一曲曲军人慷慨雄壮的乐章，不正是一首首军人爱党爱国的赞歌吗? 教育家陶行知先生写过这样一首诗：“人生天地间，各自有秉赋。为一大事来，做一大事去。”人的一生中究竟什么事才能算是大事呢?一个边防连队发生的故事深深地打动了我：那是一个大年三十的晚上，某边防连队一名排长的父亲——一位老共产党员因病去世了。临终前他多么想看儿子最后一眼啊!但他没有让家人通知连队，因为他了解边防连队每到节假日任务都非常重，他知道他的儿子此时此刻一定正在和战士一起巡逻站岗。一遍遍地喊着儿子的名字，这位老父亲离开了人世。他留给儿子的只有一封信，信中写道：“孩子，记住，你可以不是父亲的好儿子，也可以不是妻子的好丈夫，还可以不是儿子的好父亲，但你必须是边防哨所的一个好兵!”跪倒在国界碑边，排长哭着读完了父亲的遗言，在泪光中他明白了，父亲告诉他的是一条颠扑不灭的真理：家事再大，莫大于国事!这国事，就是时刻牢记党的宗旨!就是时刻心系人民的利益!就是时刻关注国家的安危! 　　是啊，百年战争创伤给了我们太多惨痛的教训;分裂的中国遭受了太多的欺侮与嘲弄。要想赢得国家民族的尊严，要想赢得未来战争的胜利，我们必须坚定政治信念，坚定党的领导。既然某些分裂势力无视十三亿中国人民的情感，既然某些超级大国依然热衷于以武力推行其世界政策，既然国际公认的关系准则已遭到无理的蔑视，既然一个国家的内政问题也可能引来霸权主义赤**的武力恫吓，我们就必须随时准备面对强加到共和国头上的战争!作为当代青年，我们爱国的体现就是要在国家最需要我们的时候，为国家奉献青春热血、贡献智慧胆识! 　　在迎接新千年的盛大庆典上，江泽民同志指出：“在新世纪里，中华民族将在完成祖国统一和建立富强民主文明的社会主义现代化国家的基础上实现伟大的复兴!”这是新世纪向中华民族的召唤!这是中华民族面向新世纪的宣言!把真心献给祖国，我们会尽一份赤子之情;把智慧献给祖国，我们会和成功携手而行;把青春献给祖国，我们会获得生命的永恒!让我们进一步发扬民族精神，为保证我国成为一个富强统一的国家，用生命和热血谱写一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2025-06-19T09:51:09+08:00</dcterms:created>
  <dcterms:modified xsi:type="dcterms:W3CDTF">2025-06-19T09:51:09+08:00</dcterms:modified>
</cp:coreProperties>
</file>

<file path=docProps/custom.xml><?xml version="1.0" encoding="utf-8"?>
<Properties xmlns="http://schemas.openxmlformats.org/officeDocument/2006/custom-properties" xmlns:vt="http://schemas.openxmlformats.org/officeDocument/2006/docPropsVTypes"/>
</file>