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护士节公众演讲稿：燃烧自己照亮别人 是我无悔的选择</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这篇护士节公众演讲稿：燃烧自己照亮别人 是我无悔的选择由整理提供，希望对大家有所启发！！！尊敬的各位领导、各位老师，同行的兄弟姐妹们：大家晚上好！我是来自一分院心理康复科的护士xx。今天我给大家演讲的题目是《“燃烧自己,照亮别人”是我无悔的...</w:t>
      </w:r>
    </w:p>
    <w:p>
      <w:pPr>
        <w:ind w:left="0" w:right="0" w:firstLine="560"/>
        <w:spacing w:before="450" w:after="450" w:line="312" w:lineRule="auto"/>
      </w:pPr>
      <w:r>
        <w:rPr>
          <w:rFonts w:ascii="宋体" w:hAnsi="宋体" w:eastAsia="宋体" w:cs="宋体"/>
          <w:color w:val="000"/>
          <w:sz w:val="28"/>
          <w:szCs w:val="28"/>
        </w:rPr>
        <w:t xml:space="preserve">这篇护士节公众演讲稿：燃烧自己照亮别人 是我无悔的选择由整理提供，希望对大家有所启发！！！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我是来自一分院心理康复科的护士xx。今天我给大家演讲的题目是《“燃烧自己,照亮别人”是我无悔的选择》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今天，《护士条例》正式实施了，这是党和国家给我们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2025-08-13T05:29:49+08:00</dcterms:created>
  <dcterms:modified xsi:type="dcterms:W3CDTF">2025-08-13T05:29:49+08:00</dcterms:modified>
</cp:coreProperties>
</file>

<file path=docProps/custom.xml><?xml version="1.0" encoding="utf-8"?>
<Properties xmlns="http://schemas.openxmlformats.org/officeDocument/2006/custom-properties" xmlns:vt="http://schemas.openxmlformats.org/officeDocument/2006/docPropsVTypes"/>
</file>