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李鸿章人物三分钟演讲稿</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我看名人李鸿章演讲稿李鸿章，这个千古罪人，在我眼中同样罪不可赦。他任职期间，清政府腐败无能，轻弱可欺，受到外国列强的侵割。在这种严峻的情况下，李鸿章不但不指挥抵抗，反而胆小怕事，推行一系列妥协投降政策，以致清军一败涂地。“未可与欧洲强国轻...</w:t>
      </w:r>
    </w:p>
    <w:p>
      <w:pPr>
        <w:ind w:left="0" w:right="0" w:firstLine="560"/>
        <w:spacing w:before="450" w:after="450" w:line="312" w:lineRule="auto"/>
      </w:pPr>
      <w:r>
        <w:rPr>
          <w:rFonts w:ascii="宋体" w:hAnsi="宋体" w:eastAsia="宋体" w:cs="宋体"/>
          <w:color w:val="000"/>
          <w:sz w:val="28"/>
          <w:szCs w:val="28"/>
        </w:rPr>
        <w:t xml:space="preserve">1我看名人李鸿章演讲稿</w:t>
      </w:r>
    </w:p>
    <w:p>
      <w:pPr>
        <w:ind w:left="0" w:right="0" w:firstLine="560"/>
        <w:spacing w:before="450" w:after="450" w:line="312" w:lineRule="auto"/>
      </w:pPr>
      <w:r>
        <w:rPr>
          <w:rFonts w:ascii="宋体" w:hAnsi="宋体" w:eastAsia="宋体" w:cs="宋体"/>
          <w:color w:val="000"/>
          <w:sz w:val="28"/>
          <w:szCs w:val="28"/>
        </w:rPr>
        <w:t xml:space="preserve">李鸿章，这个千古罪人，在我眼中同样罪不可赦。</w:t>
      </w:r>
    </w:p>
    <w:p>
      <w:pPr>
        <w:ind w:left="0" w:right="0" w:firstLine="560"/>
        <w:spacing w:before="450" w:after="450" w:line="312" w:lineRule="auto"/>
      </w:pPr>
      <w:r>
        <w:rPr>
          <w:rFonts w:ascii="宋体" w:hAnsi="宋体" w:eastAsia="宋体" w:cs="宋体"/>
          <w:color w:val="000"/>
          <w:sz w:val="28"/>
          <w:szCs w:val="28"/>
        </w:rPr>
        <w:t xml:space="preserve">他任职期间，清政府腐败无能，轻弱可欺，受到外国列强的侵割。在这种严峻的情况下，李鸿章不但不指挥抵抗，反而胆小怕事，推行一系列妥协投降政策，以致清军一败涂地。</w:t>
      </w:r>
    </w:p>
    <w:p>
      <w:pPr>
        <w:ind w:left="0" w:right="0" w:firstLine="560"/>
        <w:spacing w:before="450" w:after="450" w:line="312" w:lineRule="auto"/>
      </w:pPr>
      <w:r>
        <w:rPr>
          <w:rFonts w:ascii="宋体" w:hAnsi="宋体" w:eastAsia="宋体" w:cs="宋体"/>
          <w:color w:val="000"/>
          <w:sz w:val="28"/>
          <w:szCs w:val="28"/>
        </w:rPr>
        <w:t xml:space="preserve">“未可与欧洲强国轻言战事”的投降政策，命令冯子材退兵求和的举动以及“避战自保”的方针，怎是一个堂堂征服要官七尺男儿抗敌所表现的英雄气概？相反，这恰恰是一个十足的懦夫所为。镇南关大捷以后，李鸿章没有命令乘胜灭敌，是惧怕了吗？我们难以想象，法军都到了全线溃退的地步，哪还有反击的余力？他却与其求和！可见他的心虚，他的无能，他的懦弱，换取的又是什么？“中国不败而败呀”!</w:t>
      </w:r>
    </w:p>
    <w:p>
      <w:pPr>
        <w:ind w:left="0" w:right="0" w:firstLine="560"/>
        <w:spacing w:before="450" w:after="450" w:line="312" w:lineRule="auto"/>
      </w:pPr>
      <w:r>
        <w:rPr>
          <w:rFonts w:ascii="宋体" w:hAnsi="宋体" w:eastAsia="宋体" w:cs="宋体"/>
          <w:color w:val="000"/>
          <w:sz w:val="28"/>
          <w:szCs w:val="28"/>
        </w:rPr>
        <w:t xml:space="preserve">或许有人会说李鸿章之所以懦弱不是因为清政府无能吗？他也是无可奈何呀？我认为：政府掌握在他们手中，政府的腐败与他们又直接关系。若因为国家软弱，你就可以做懦夫，那陈英、高善继的以死报国又做何解释？与他们的这种坚贞不屈的无畏精神相比，李鸿章胆小如鼠、唯唯诺诺，不应该批吗？</w:t>
      </w:r>
    </w:p>
    <w:p>
      <w:pPr>
        <w:ind w:left="0" w:right="0" w:firstLine="560"/>
        <w:spacing w:before="450" w:after="450" w:line="312" w:lineRule="auto"/>
      </w:pPr>
      <w:r>
        <w:rPr>
          <w:rFonts w:ascii="宋体" w:hAnsi="宋体" w:eastAsia="宋体" w:cs="宋体"/>
          <w:color w:val="000"/>
          <w:sz w:val="28"/>
          <w:szCs w:val="28"/>
        </w:rPr>
        <w:t xml:space="preserve">著名军港旅顺由李鸿章经营十多年，却都遭到了日本人骇人听闻的血洗。大屠杀中，日军让农村教师闫世开带路，他怒斥敌人：“宁做中华断头尸，不做倭奴屈膝人！”一个手无寸铁的教师都敢直言面对敌人的刺刀，而拥有军兵大炮的李鸿章呢？不敢出头露面。</w:t>
      </w:r>
    </w:p>
    <w:p>
      <w:pPr>
        <w:ind w:left="0" w:right="0" w:firstLine="560"/>
        <w:spacing w:before="450" w:after="450" w:line="312" w:lineRule="auto"/>
      </w:pPr>
      <w:r>
        <w:rPr>
          <w:rFonts w:ascii="宋体" w:hAnsi="宋体" w:eastAsia="宋体" w:cs="宋体"/>
          <w:color w:val="000"/>
          <w:sz w:val="28"/>
          <w:szCs w:val="28"/>
        </w:rPr>
        <w:t xml:space="preserve">像个缩头乌龟，这样的小人不该批吗？</w:t>
      </w:r>
    </w:p>
    <w:p>
      <w:pPr>
        <w:ind w:left="0" w:right="0" w:firstLine="560"/>
        <w:spacing w:before="450" w:after="450" w:line="312" w:lineRule="auto"/>
      </w:pPr>
      <w:r>
        <w:rPr>
          <w:rFonts w:ascii="宋体" w:hAnsi="宋体" w:eastAsia="宋体" w:cs="宋体"/>
          <w:color w:val="000"/>
          <w:sz w:val="28"/>
          <w:szCs w:val="28"/>
        </w:rPr>
        <w:t xml:space="preserve">李鸿章不仅是个懦夫而且是个爱慕虚荣的贪官。1896年5月，俄国因为取得中东铁路修筑权，特意要求李鸿章来谈判，为什么？他们以接待政府首脑一般的礼仪接待了他。俄财政大臣维特答应他，如修路一事顺利，将给他个人300万个卢布，沙皇也亲自出面对他甜言蜜语。李鸿章受宠若惊，被虚荣迷糊了头脑，不视国家利益和民族安危利益，为了自己的那300万个卢布，终于与俄国签订过来《中俄条约》，他的罪过与卖国贼又有何差距？</w:t>
      </w:r>
    </w:p>
    <w:p>
      <w:pPr>
        <w:ind w:left="0" w:right="0" w:firstLine="560"/>
        <w:spacing w:before="450" w:after="450" w:line="312" w:lineRule="auto"/>
      </w:pPr>
      <w:r>
        <w:rPr>
          <w:rFonts w:ascii="宋体" w:hAnsi="宋体" w:eastAsia="宋体" w:cs="宋体"/>
          <w:color w:val="000"/>
          <w:sz w:val="28"/>
          <w:szCs w:val="28"/>
        </w:rPr>
        <w:t xml:space="preserve">我不可否认李鸿章在洋务运动中发挥的作用，可是对一个人的综合评价：一点点功绩并不代表他就是功德无量、永垂不朽啊！做出的那点成就也掩盖不了他犯下的滔天罪行，我眼中的李鸿章恰是罪过大大的大于功绩，中法战争中的错举更不能让人原谅。真的是：“电飞宰相和戎惯，雷厉班师撤战回。不使黄龙成痛饮，古今一辙使人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2关于李鸿章的演讲稿</w:t>
      </w:r>
    </w:p>
    <w:p>
      <w:pPr>
        <w:ind w:left="0" w:right="0" w:firstLine="560"/>
        <w:spacing w:before="450" w:after="450" w:line="312" w:lineRule="auto"/>
      </w:pPr>
      <w:r>
        <w:rPr>
          <w:rFonts w:ascii="宋体" w:hAnsi="宋体" w:eastAsia="宋体" w:cs="宋体"/>
          <w:color w:val="000"/>
          <w:sz w:val="28"/>
          <w:szCs w:val="28"/>
        </w:rPr>
        <w:t xml:space="preserve">纵观李鸿章一生，可圈可点处众多，但是在皇权体制下，没有实现其抱负，这是民族和个人的悲哀。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在列强眼中享有盛誉。1896年李鸿章访美时一位美国记者这样描述：他面庞慈祥，双眼明亮，闪烁睿智，包含幽默。他从不向人提要求，但总能获得满足。他很轻松地与人交谈，不会使人紧张……对妇女礼貌，喜爱儿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李鸿章也不会放弃任何一个为在美华人移民争取权利的机会，在访美结束后，他有意避开了美国西部，而选择了加拿大作为他回国的路线，引起了美国记者的注意，就此事对他采访。李鸿章借机请求美国媒体帮助中国移民：“我期望美国的新闻界能助中国移民一臂之力。你们因你们的民主和自由而自豪，但你们的排华法案对华人来说是自由的吗？……我相信美国报界能助华人移民一臂之力，以取消排华法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李鸿章为了废除强加在中国人头上的鸦片贸易还做了许多努力，为此在1894年8月27日会见了世界禁烟联盟执行秘书英国人约瑟弗.G.亚历山大——后鸦片贸易为英国国会议案所禁止。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也得到同时代优秀人物的认可，比如(在义和团之乱时)时任湖广总督的张之洞出面与诸大臣商议对策。北京不保，万一太后与皇帝在战乱中罹难，中央政权面临崩溃，国家将陷入彻底无序的混乱。为免出现这种情况，群臣合议，到时就共同推举李鸿章出任中国“总统”以主持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重视西方科学，派出中国第一批留学生赴美学习现代科技知识。这批留学生曾经考入耶鲁等名校，詹天佑就是这批留学生的代表。此外，中国的电报业也是由这批学生开拓的。李鸿章积极学习新鲜事物，一次问一个留洋生什么是“抛物线”，小伙子解释了半天，李仍一头雾水。小伙子急了：“撒尿就是抛物线！”李恍然大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即使是在生前大部分时间极力否定“帝国主义”曾经在中国存在的美国哈佛汉学家费正清老先生在晚年也总算是良心发现，说了些公道话：“列强未能‘分裂中国’的部分原因是由于中国善于巧妙地利用一个国家来牵制另一个国家。”而且这个避免八国联军肢解中国的人物就是李鸿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应该对甲午战争的失败负责，因为工业化的日本和农业化的中国作战，胜负在战争前已经决定了。李鸿章是晚清最杰出的外交家，他的后半生致力于中国的外交事业，在当时那种国际大环境下他已经尽到一个外交家的全部努力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生逢大清国最黑暗、最动荡的年代，他的每一次“出场”无不是在国家存亡危急之时，大清国要他承担的无不是“人情所最难堪”之事。因此，国人在对他咒骂痛斥之时，确实“不可不深自反也”，确实不可“放弃国民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3我读李鸿章</w:t>
      </w:r>
    </w:p>
    <w:p>
      <w:pPr>
        <w:ind w:left="0" w:right="0" w:firstLine="560"/>
        <w:spacing w:before="450" w:after="450" w:line="312" w:lineRule="auto"/>
      </w:pPr>
      <w:r>
        <w:rPr>
          <w:rFonts w:ascii="宋体" w:hAnsi="宋体" w:eastAsia="宋体" w:cs="宋体"/>
          <w:color w:val="000"/>
          <w:sz w:val="28"/>
          <w:szCs w:val="28"/>
        </w:rPr>
        <w:t xml:space="preserve">绝版李鸿章的作者张社生先生说过：李鸿章就是晚清四十年的缩影，读李鸿章就是在读一个国家的落寞与悲凉。的确它属于晚清，青年豪迈，官场沧桑。晚年引得千古骂名，成了千古罪人，今天我撩开尘封的记忆来重读这位历史人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的家在今安徽省合肥，当年的他在曾国藩门下只是一个不起眼的学徒，因曾国藩在创立湘军时出谋划策，很受曾国藩赏识，同时曾国藩也给李鸿章一个重要的任务--在安徽招兵，李鸿章为征兵大业出力，不到半年李鸿章征兵万人曾国藩很是欣喜，命名此军为淮军，李鸿章变成了淮军总司令，淮军就这样创立起来了。后来李鸿章又向西方学习先进的练兵技术，打造出一批精英军队。不过再一次天津教堂教徒屠杀中国幼童的事见中，因湘军主力与洋人交手连连失利。曾国藩忙发电想自己的李鸿章求援。淮军虽平息了此事，但不久因为中外实力的勾结，淮军也解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因淮军解散而元气大伤，事隔多年后，朝廷要求打造一批有能力的海军，因为鸦片战争后中国北方海域大都没有海防。几经考虑，朝廷任命以洋务派为首的李鸿章担起这个重任。他以英国皇家海军的模式为标准，构制同样的武器，那时从南洋到北洋战舰一个27艘，其中14艘购买与欧洲，一个水兵一个月的收入相当于一个贫民一年的收入。用的炮都来自德国炮场乃世界一流，清朝龙旗高高挂起，然而这样一个看似完美的军队却败在朝贡国日本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本海军总指挥官伊藤博文被日本提升为内阁总理大臣，而李鸿章北洋舰队总司令被夺去三眼花翎和黄马褂降职回家，1895年初日本官方点到李鸿章说只有李鸿章才有签和的能力，无奈为了停止战争，清朝只好还李鸿章三眼花翎和黄马褂，命他速去日本马关签约。</w:t>
      </w:r>
    </w:p>
    <w:p>
      <w:pPr>
        <w:ind w:left="0" w:right="0" w:firstLine="560"/>
        <w:spacing w:before="450" w:after="450" w:line="312" w:lineRule="auto"/>
      </w:pPr>
      <w:r>
        <w:rPr>
          <w:rFonts w:ascii="宋体" w:hAnsi="宋体" w:eastAsia="宋体" w:cs="宋体"/>
          <w:color w:val="000"/>
          <w:sz w:val="28"/>
          <w:szCs w:val="28"/>
        </w:rPr>
        <w:t xml:space="preserve">到达马关后，李鸿章与日方代表经数日未达成协定。这时发生了一件令谁也想不到的事，李鸿章遭到刺伤，刺客小山丰太郎，早就对李鸿章有刺伤的念头，只因没钱买去中国的船票而呆在日本，正巧李鸿章到日本和谈，他便借此机下手，这是国际上公认的野蛮事件，于是日本官方为表示道歉原定赔款3亿两立即减为2亿两，但这颗子弹却深深打在这位中国代表脸上，他一直陪伴李鸿章一生。</w:t>
      </w:r>
    </w:p>
    <w:p>
      <w:pPr>
        <w:ind w:left="0" w:right="0" w:firstLine="560"/>
        <w:spacing w:before="450" w:after="450" w:line="312" w:lineRule="auto"/>
      </w:pPr>
      <w:r>
        <w:rPr>
          <w:rFonts w:ascii="宋体" w:hAnsi="宋体" w:eastAsia="宋体" w:cs="宋体"/>
          <w:color w:val="000"/>
          <w:sz w:val="28"/>
          <w:szCs w:val="28"/>
        </w:rPr>
        <w:t xml:space="preserve">1895年4月17日李鸿章与日方首相伊藤博文签订了中日马关条约，除赔款减为2亿两外其他不变</w:t>
      </w:r>
    </w:p>
    <w:p>
      <w:pPr>
        <w:ind w:left="0" w:right="0" w:firstLine="560"/>
        <w:spacing w:before="450" w:after="450" w:line="312" w:lineRule="auto"/>
      </w:pPr>
      <w:r>
        <w:rPr>
          <w:rFonts w:ascii="宋体" w:hAnsi="宋体" w:eastAsia="宋体" w:cs="宋体"/>
          <w:color w:val="000"/>
          <w:sz w:val="28"/>
          <w:szCs w:val="28"/>
        </w:rPr>
        <w:t xml:space="preserve">我终于读懂了李鸿章，这位杰出的外交官的血色生涯正因为有了他中国才有了第一条铁路，这些无不记载这他的名字推动历史的车轮驶向今天。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2025-08-13T08:39:05+08:00</dcterms:created>
  <dcterms:modified xsi:type="dcterms:W3CDTF">2025-08-13T08:39:05+08:00</dcterms:modified>
</cp:coreProperties>
</file>

<file path=docProps/custom.xml><?xml version="1.0" encoding="utf-8"?>
<Properties xmlns="http://schemas.openxmlformats.org/officeDocument/2006/custom-properties" xmlns:vt="http://schemas.openxmlformats.org/officeDocument/2006/docPropsVTypes"/>
</file>