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巡察整改专题民主生活会发言提纲个人范文十篇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巡察整改专题民主生活会发言提纲个人范文十篇,欢迎品鉴![_TAG_h2]第1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第2篇: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第4篇: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第5篇: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第6篇: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第7篇: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商丘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x和20_年开展了\"学习新规落实新规\"和\"守纪律讲规矩\"大讨论活动。但在实际工作中，仍然存在纪律规矩执行不够严格的现象。比如，去年分行巡视发现的20x年在会议费中列支招待费问题、20_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十八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针对查摆出的问题及产生的原因，商丘中支党委领导班子将从以下几个方面抓好整改。</w:t>
      </w:r>
    </w:p>
    <w:p>
      <w:pPr>
        <w:ind w:left="0" w:right="0" w:firstLine="560"/>
        <w:spacing w:before="450" w:after="450" w:line="312" w:lineRule="auto"/>
      </w:pPr>
      <w:r>
        <w:rPr>
          <w:rFonts w:ascii="宋体" w:hAnsi="宋体" w:eastAsia="宋体" w:cs="宋体"/>
          <w:color w:val="000"/>
          <w:sz w:val="28"/>
          <w:szCs w:val="28"/>
        </w:rPr>
        <w:t xml:space="preserve">　　(一)坚持理论学习，增强看齐意识</w:t>
      </w:r>
    </w:p>
    <w:p>
      <w:pPr>
        <w:ind w:left="0" w:right="0" w:firstLine="560"/>
        <w:spacing w:before="450" w:after="450" w:line="312" w:lineRule="auto"/>
      </w:pPr>
      <w:r>
        <w:rPr>
          <w:rFonts w:ascii="宋体" w:hAnsi="宋体" w:eastAsia="宋体" w:cs="宋体"/>
          <w:color w:val="000"/>
          <w:sz w:val="28"/>
          <w:szCs w:val="28"/>
        </w:rPr>
        <w:t xml:space="preserve">　　1.坚持学习制度。把学习真正摆到重要位置，进一步坚持和完善党委中心组理论学习制度，加强对学习活动的管理，保证党委班子每季度集体学习研讨不少于1次，个人自学每月不少于1次，每人每年撰写的调研报告不少于1篇。结合工作实际，制订中心组长期性学习计划和阶段性学习计划，班子成员结合本人工作情况，制订本人自学计划，阅读规定的书目，做好学习心得笔记。建立健全考勤、报告、学习情况通报、学习成果转化等制度，保证学习效果。</w:t>
      </w:r>
    </w:p>
    <w:p>
      <w:pPr>
        <w:ind w:left="0" w:right="0" w:firstLine="560"/>
        <w:spacing w:before="450" w:after="450" w:line="312" w:lineRule="auto"/>
      </w:pPr>
      <w:r>
        <w:rPr>
          <w:rFonts w:ascii="宋体" w:hAnsi="宋体" w:eastAsia="宋体" w:cs="宋体"/>
          <w:color w:val="000"/>
          <w:sz w:val="28"/>
          <w:szCs w:val="28"/>
        </w:rPr>
        <w:t xml:space="preserve">　　2.认真钻研理论。认真钻研马克思主义、中国特色社会主义理论体系、社会主义核心价值体系、习近平总书记系列讲话等理论，促进思想解放和观念更新;通过学习，全面理解党的基本路线和方针政策，增强政治敏锐性和鉴别力，坚定马克思主义、社会主义的理想和信念，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改进调查研究。建立健全领导班子调研工作机制，围绕事关基层人民银行事业发展的重大问题和关系人民群众切身利益的难点热点问题确定调研主题，改进调研方式，拓宽调研渠道，保证调研实效，班子成员每年下基层、下企业调研次数不少于6次，每年至少亲自撰写1篇与分管业务相关的有深度的调研报告或理论文章，为上级行和各级领导决策提供科学依据。</w:t>
      </w:r>
    </w:p>
    <w:p>
      <w:pPr>
        <w:ind w:left="0" w:right="0" w:firstLine="560"/>
        <w:spacing w:before="450" w:after="450" w:line="312" w:lineRule="auto"/>
      </w:pPr>
      <w:r>
        <w:rPr>
          <w:rFonts w:ascii="宋体" w:hAnsi="宋体" w:eastAsia="宋体" w:cs="宋体"/>
          <w:color w:val="000"/>
          <w:sz w:val="28"/>
          <w:szCs w:val="28"/>
        </w:rPr>
        <w:t xml:space="preserve">　　(二)落实主体责任，层层传导压力</w:t>
      </w:r>
    </w:p>
    <w:p>
      <w:pPr>
        <w:ind w:left="0" w:right="0" w:firstLine="560"/>
        <w:spacing w:before="450" w:after="450" w:line="312" w:lineRule="auto"/>
      </w:pPr>
      <w:r>
        <w:rPr>
          <w:rFonts w:ascii="宋体" w:hAnsi="宋体" w:eastAsia="宋体" w:cs="宋体"/>
          <w:color w:val="000"/>
          <w:sz w:val="28"/>
          <w:szCs w:val="28"/>
        </w:rPr>
        <w:t xml:space="preserve">　　4.明确党建工作思路。坚持\"抓基层夯基础、抓规范促提高、抓创新求突破、抓典型带整体\"的思路，着力在构建党建责任落实、党员干部激励保障、党建协调推进机制上下功夫，并着力抓好党委成员的党建分工责任、党支部书记直接责任的监督检查。</w:t>
      </w:r>
    </w:p>
    <w:p>
      <w:pPr>
        <w:ind w:left="0" w:right="0" w:firstLine="560"/>
        <w:spacing w:before="450" w:after="450" w:line="312" w:lineRule="auto"/>
      </w:pPr>
      <w:r>
        <w:rPr>
          <w:rFonts w:ascii="宋体" w:hAnsi="宋体" w:eastAsia="宋体" w:cs="宋体"/>
          <w:color w:val="000"/>
          <w:sz w:val="28"/>
          <w:szCs w:val="28"/>
        </w:rPr>
        <w:t xml:space="preserve">　　5.传导压力强化落实。修订完善中支机关和县支行领导班子和领导干部考核评价办法，班子成员每年讲党课不少于2次，对点帮扶不少于4次，各分管领导抓服务型党组织的特色工作不少于1个。</w:t>
      </w:r>
    </w:p>
    <w:p>
      <w:pPr>
        <w:ind w:left="0" w:right="0" w:firstLine="560"/>
        <w:spacing w:before="450" w:after="450" w:line="312" w:lineRule="auto"/>
      </w:pPr>
      <w:r>
        <w:rPr>
          <w:rFonts w:ascii="宋体" w:hAnsi="宋体" w:eastAsia="宋体" w:cs="宋体"/>
          <w:color w:val="000"/>
          <w:sz w:val="28"/>
          <w:szCs w:val="28"/>
        </w:rPr>
        <w:t xml:space="preserve">　　(三)加强民主管理，加快作风转变</w:t>
      </w:r>
    </w:p>
    <w:p>
      <w:pPr>
        <w:ind w:left="0" w:right="0" w:firstLine="560"/>
        <w:spacing w:before="450" w:after="450" w:line="312" w:lineRule="auto"/>
      </w:pPr>
      <w:r>
        <w:rPr>
          <w:rFonts w:ascii="宋体" w:hAnsi="宋体" w:eastAsia="宋体" w:cs="宋体"/>
          <w:color w:val="000"/>
          <w:sz w:val="28"/>
          <w:szCs w:val="28"/>
        </w:rPr>
        <w:t xml:space="preserve">　　6.落实联系群众制度。坚持并完善行长信箱、行长接待日等联系群众制度，在坚持\"开门接访\"的同时，建立健全班子成员\"出门走访\"制度，多方了解干部职工的思想实际和工作生活需求。不断深化党务、行务、政务公开，不断创新公开方式，畅通公开渠道，丰富公开内容，切实保障职工的知情权、参与权。</w:t>
      </w:r>
    </w:p>
    <w:p>
      <w:pPr>
        <w:ind w:left="0" w:right="0" w:firstLine="560"/>
        <w:spacing w:before="450" w:after="450" w:line="312" w:lineRule="auto"/>
      </w:pPr>
      <w:r>
        <w:rPr>
          <w:rFonts w:ascii="宋体" w:hAnsi="宋体" w:eastAsia="宋体" w:cs="宋体"/>
          <w:color w:val="000"/>
          <w:sz w:val="28"/>
          <w:szCs w:val="28"/>
        </w:rPr>
        <w:t xml:space="preserve">　　7.建立长效机制。建立完善《领导班子谈心谈话制度》，班子成员制定年度谈心谈话计划，主动与县支行、部门负责人和普通员工一对一、面对面沟通，帮助解决实际困难。每年班子成员与联系行、分管科室干部职工的交流面要达到100%.</w:t>
      </w:r>
    </w:p>
    <w:p>
      <w:pPr>
        <w:ind w:left="0" w:right="0" w:firstLine="560"/>
        <w:spacing w:before="450" w:after="450" w:line="312" w:lineRule="auto"/>
      </w:pPr>
      <w:r>
        <w:rPr>
          <w:rFonts w:ascii="宋体" w:hAnsi="宋体" w:eastAsia="宋体" w:cs="宋体"/>
          <w:color w:val="000"/>
          <w:sz w:val="28"/>
          <w:szCs w:val="28"/>
        </w:rPr>
        <w:t xml:space="preserve">　　8.提高民主决策水平。建立重要工作部署事前调研论证制度，广泛听取各方面意见，集思广益，充分论证，力求形成的决策充分反映群众需求，力求群众关心的热点难点问题快办、办好。</w:t>
      </w:r>
    </w:p>
    <w:p>
      <w:pPr>
        <w:ind w:left="0" w:right="0" w:firstLine="560"/>
        <w:spacing w:before="450" w:after="450" w:line="312" w:lineRule="auto"/>
      </w:pPr>
      <w:r>
        <w:rPr>
          <w:rFonts w:ascii="宋体" w:hAnsi="宋体" w:eastAsia="宋体" w:cs="宋体"/>
          <w:color w:val="000"/>
          <w:sz w:val="28"/>
          <w:szCs w:val="28"/>
        </w:rPr>
        <w:t xml:space="preserve">　　(四)强化落实责任，打造良好生态</w:t>
      </w:r>
    </w:p>
    <w:p>
      <w:pPr>
        <w:ind w:left="0" w:right="0" w:firstLine="560"/>
        <w:spacing w:before="450" w:after="450" w:line="312" w:lineRule="auto"/>
      </w:pPr>
      <w:r>
        <w:rPr>
          <w:rFonts w:ascii="宋体" w:hAnsi="宋体" w:eastAsia="宋体" w:cs="宋体"/>
          <w:color w:val="000"/>
          <w:sz w:val="28"/>
          <w:szCs w:val="28"/>
        </w:rPr>
        <w:t xml:space="preserve">　　9.坚持以上率下。班子成员带头落实重大决策部署，做到一抓到底、抓出成效。敢于承担责任，坚持不懈地抓重点、抓难点、抓工作的薄弱点，特别是对上级行部署的重要任务，亲自督办，跟踪落实，确保有布置、有检查、有落实、有结果。</w:t>
      </w:r>
    </w:p>
    <w:p>
      <w:pPr>
        <w:ind w:left="0" w:right="0" w:firstLine="560"/>
        <w:spacing w:before="450" w:after="450" w:line="312" w:lineRule="auto"/>
      </w:pPr>
      <w:r>
        <w:rPr>
          <w:rFonts w:ascii="宋体" w:hAnsi="宋体" w:eastAsia="宋体" w:cs="宋体"/>
          <w:color w:val="000"/>
          <w:sz w:val="28"/>
          <w:szCs w:val="28"/>
        </w:rPr>
        <w:t xml:space="preserve">　　10.加强干部培养。健全完善干部轮岗工作制度，灵活采用外派交流、挂职锻炼、内部轮换等不同方式，有针对性地推行干部交流工作。对长期在一个岗位工作的干部予以交流。认真贯彻落实《党政领导干部选拔任用工作条例》，总结经验，不断改进完善干部选拔方式方法。</w:t>
      </w:r>
    </w:p>
    <w:p>
      <w:pPr>
        <w:ind w:left="0" w:right="0" w:firstLine="560"/>
        <w:spacing w:before="450" w:after="450" w:line="312" w:lineRule="auto"/>
      </w:pPr>
      <w:r>
        <w:rPr>
          <w:rFonts w:ascii="宋体" w:hAnsi="宋体" w:eastAsia="宋体" w:cs="宋体"/>
          <w:color w:val="000"/>
          <w:sz w:val="28"/>
          <w:szCs w:val="28"/>
        </w:rPr>
        <w:t xml:space="preserve">　　11.完善责任追究制度。加大问责力度，对干部有错要问责，无为也要问责。要把问责制贯穿到履责的全过程，事前问责进行提醒，事中问责进行督促，事后问责进行诫勉。</w:t>
      </w:r>
    </w:p>
    <w:p>
      <w:pPr>
        <w:ind w:left="0" w:right="0" w:firstLine="560"/>
        <w:spacing w:before="450" w:after="450" w:line="312" w:lineRule="auto"/>
      </w:pPr>
      <w:r>
        <w:rPr>
          <w:rFonts w:ascii="宋体" w:hAnsi="宋体" w:eastAsia="宋体" w:cs="宋体"/>
          <w:color w:val="000"/>
          <w:sz w:val="28"/>
          <w:szCs w:val="28"/>
        </w:rPr>
        <w:t xml:space="preserve">　　(五)加强自身建设，做到持之以恒</w:t>
      </w:r>
    </w:p>
    <w:p>
      <w:pPr>
        <w:ind w:left="0" w:right="0" w:firstLine="560"/>
        <w:spacing w:before="450" w:after="450" w:line="312" w:lineRule="auto"/>
      </w:pPr>
      <w:r>
        <w:rPr>
          <w:rFonts w:ascii="宋体" w:hAnsi="宋体" w:eastAsia="宋体" w:cs="宋体"/>
          <w:color w:val="000"/>
          <w:sz w:val="28"/>
          <w:szCs w:val="28"/>
        </w:rPr>
        <w:t xml:space="preserve">　　12.扎实推进整改落实工作。深化巡视整改，班子成员要身体力行，坚持\"一级做给一级看、一级带着一级干\",对班子共同存在的问题主动认领，一件一件整改、完成一件销号一件，并及时向职工公开。</w:t>
      </w:r>
    </w:p>
    <w:p>
      <w:pPr>
        <w:ind w:left="0" w:right="0" w:firstLine="560"/>
        <w:spacing w:before="450" w:after="450" w:line="312" w:lineRule="auto"/>
      </w:pPr>
      <w:r>
        <w:rPr>
          <w:rFonts w:ascii="宋体" w:hAnsi="宋体" w:eastAsia="宋体" w:cs="宋体"/>
          <w:color w:val="000"/>
          <w:sz w:val="28"/>
          <w:szCs w:val="28"/>
        </w:rPr>
        <w:t xml:space="preserve">　　14.加强班子廉政建设。严格落实\"两个责任\",把顶风违纪列为纪律审查重点，完善制度体系和追究体系建设，切实做到用制度管人、管事、管廉政。认真落实好\"一岗双责\"的要求，既要抓好分管的业务，又要抓好分管单位和部门的廉政建设。</w:t>
      </w:r>
    </w:p>
    <w:p>
      <w:pPr>
        <w:ind w:left="0" w:right="0" w:firstLine="560"/>
        <w:spacing w:before="450" w:after="450" w:line="312" w:lineRule="auto"/>
      </w:pPr>
      <w:r>
        <w:rPr>
          <w:rFonts w:ascii="宋体" w:hAnsi="宋体" w:eastAsia="宋体" w:cs="宋体"/>
          <w:color w:val="000"/>
          <w:sz w:val="28"/>
          <w:szCs w:val="28"/>
        </w:rPr>
        <w:t xml:space="preserve">　　15.严格执行纪律规矩。班子成员要身体力行，带头遵守各项纪律规矩，始终保持求真务实、清正廉洁。认真履行领导职责，引领各级党组织和广大党员干部在思想上、政治上、行动上，坚决贯彻中央、总分行党委各项决策部署，保证政令畅通、令行禁止，在重大原则问题上做到头脑清醒、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第8篇: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第10篇: 巡察整改专题民主生活会发言提纲个人</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2025-06-21T07:05:10+08:00</dcterms:created>
  <dcterms:modified xsi:type="dcterms:W3CDTF">2025-06-21T07:05:10+08:00</dcterms:modified>
</cp:coreProperties>
</file>

<file path=docProps/custom.xml><?xml version="1.0" encoding="utf-8"?>
<Properties xmlns="http://schemas.openxmlformats.org/officeDocument/2006/custom-properties" xmlns:vt="http://schemas.openxmlformats.org/officeDocument/2006/docPropsVTypes"/>
</file>