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学习廖俊波先进事迹座谈会发言稿</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近日，习近平总书记对廖俊波同志先进事迹作出重要指示，要求广大党员、干部要向廖俊波同志学习，身体力行把党的方针政策落实到基层和群众中去。下面是小编给大家整理的学习廖俊波先进事迹座谈会发言稿，仅供参考。 &gt; 学习廖俊波先进事迹座谈会发言稿【篇...</w:t>
      </w:r>
    </w:p>
    <w:p>
      <w:pPr>
        <w:ind w:left="0" w:right="0" w:firstLine="560"/>
        <w:spacing w:before="450" w:after="450" w:line="312" w:lineRule="auto"/>
      </w:pPr>
      <w:r>
        <w:rPr>
          <w:rFonts w:ascii="宋体" w:hAnsi="宋体" w:eastAsia="宋体" w:cs="宋体"/>
          <w:color w:val="000"/>
          <w:sz w:val="28"/>
          <w:szCs w:val="28"/>
        </w:rPr>
        <w:t xml:space="preserve">近日，习近平总书记对廖俊波同志先进事迹作出重要指示，要求广大党员、干部要向廖俊波同志学习，身体力行把党的方针政策落实到基层和群众中去。下面是小编给大家整理的学习廖俊波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学习廖俊波先进事迹座谈会发言稿【篇一】</w:t>
      </w:r>
    </w:p>
    <w:p>
      <w:pPr>
        <w:ind w:left="0" w:right="0" w:firstLine="560"/>
        <w:spacing w:before="450" w:after="450" w:line="312" w:lineRule="auto"/>
      </w:pPr>
      <w:r>
        <w:rPr>
          <w:rFonts w:ascii="宋体" w:hAnsi="宋体" w:eastAsia="宋体" w:cs="宋体"/>
          <w:color w:val="000"/>
          <w:sz w:val="28"/>
          <w:szCs w:val="28"/>
        </w:rPr>
        <w:t xml:space="preserve">廖俊波，男，汉族，福建浦城人，1968年8月出生，中共党员，1990年8月参加工作，1992年7月加入***，中央党校研究生学历。曾任福建省南平市委常委、副市长、党组成员。202_年3月18日傍晚，廖俊波出差途中遭遇车祸，经抢救无效因公殉职，年仅49岁。</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廖俊波同志先进事迹作出重要指示强调，广大党员、干部要向廖俊波同志学习，不忘初心、扎实工作、廉洁奉公，身体力行把党的方针政策落实到基层和群众中去，真心实意为人民造福。廖俊波同志是新时期共产党人的楷模，是用生命践行忠诚、干净、担当要求的好干部，是两学一做学习教育中涌现出的先进典型。我们要把开展向廖俊波同志学习活动与推进两学一做学习教育常态化制度化结合起来，全面提高自身思想政治水平，增强四个意识，切实增强党性观念和组织纪律性。反观当下，少数领导干部往往对上级交办的事考虑多，对群众的事却不很热心。有的想方设法让领导了解自己，对群众的意见建议却不屑一顾。个别的甚至热衷于跟有来头的人攀交情，以和他们交友为荣，而对群众却心不在焉，见到群众聊不下去或不愿多说。这样的干部表面上看聪明机灵，有套路有手腕，实际上却本末倒置，伤害群众感情，损害党员干部形象。</w:t>
      </w:r>
    </w:p>
    <w:p>
      <w:pPr>
        <w:ind w:left="0" w:right="0" w:firstLine="560"/>
        <w:spacing w:before="450" w:after="450" w:line="312" w:lineRule="auto"/>
      </w:pPr>
      <w:r>
        <w:rPr>
          <w:rFonts w:ascii="宋体" w:hAnsi="宋体" w:eastAsia="宋体" w:cs="宋体"/>
          <w:color w:val="000"/>
          <w:sz w:val="28"/>
          <w:szCs w:val="28"/>
        </w:rPr>
        <w:t xml:space="preserve">现今，正是全面建成小康社会的决胜阶段，需要我们广大党员、干部在面对诱惑不动摇。以铁一般信仰、铁一般信念、铁一般纪律、铁一般担当要求自己，为群众排解万难，始终严守廉洁底线，带领当地干部群众扑下身子、苦干实干，以实际行动体现了对党忠诚、心系群众、忘我工作、无私奉献。</w:t>
      </w:r>
    </w:p>
    <w:p>
      <w:pPr>
        <w:ind w:left="0" w:right="0" w:firstLine="560"/>
        <w:spacing w:before="450" w:after="450" w:line="312" w:lineRule="auto"/>
      </w:pPr>
      <w:r>
        <w:rPr>
          <w:rFonts w:ascii="宋体" w:hAnsi="宋体" w:eastAsia="宋体" w:cs="宋体"/>
          <w:color w:val="000"/>
          <w:sz w:val="28"/>
          <w:szCs w:val="28"/>
        </w:rPr>
        <w:t xml:space="preserve">我们要向廖俊波同志学习，学习他对党忠诚，始终牢记共产党员第一身份，把党和人民的事业作为毕生最高追求，不忘初心，砥砺前行;学习他立场坚定、旗帜鲜明，心中有党不忘恩、心中有民不忘本、心中有责不懈怠、心中有戒不妄为;学习他坚决维护党中央最高权威，握紧政治方向盘，坚定政治信念，筑牢思想根基，做一名合格党员。</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学习廖俊波先进事迹座谈会发言稿【篇二】</w:t>
      </w:r>
    </w:p>
    <w:p>
      <w:pPr>
        <w:ind w:left="0" w:right="0" w:firstLine="560"/>
        <w:spacing w:before="450" w:after="450" w:line="312" w:lineRule="auto"/>
      </w:pPr>
      <w:r>
        <w:rPr>
          <w:rFonts w:ascii="宋体" w:hAnsi="宋体" w:eastAsia="宋体" w:cs="宋体"/>
          <w:color w:val="000"/>
          <w:sz w:val="28"/>
          <w:szCs w:val="28"/>
        </w:rPr>
        <w:t xml:space="preserve">廖俊波同志不愧为新时期共产党人的楷模，是用生命践行忠诚、干净、担当要求的好干部。他虽然离开了我们，但他却给我们留下了宝贵的精神财富。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学他忠诚坚定，做发展的领头人。对党忠诚、信念坚定的政治品格是廖俊波同志能在短暂的一生中创造出不平凡业绩的根本所在。廖俊波同志在任邵武市拿口镇镇长时，有一次年幼的女儿问他：爸爸，你是拿口镇最大的人吗?他认真地回答：不，爸爸是全镇最小的人，因为爸爸是为全镇人服务的。这俩父女的对话看似平常却让我思绪翻涌，今天的我和廖俊波同志曾经的经历一样，同在乡镇任职一把手，如何看待和对待自己的位置尤为重要，更应深感肩上责任之重大，忠诚坚定之重要。只有自身的定力强大了，信念坚定了，才能带好队伍带准方向，凝心聚力带领新度10多万干群谋发展、促发展。</w:t>
      </w:r>
    </w:p>
    <w:p>
      <w:pPr>
        <w:ind w:left="0" w:right="0" w:firstLine="560"/>
        <w:spacing w:before="450" w:after="450" w:line="312" w:lineRule="auto"/>
      </w:pPr>
      <w:r>
        <w:rPr>
          <w:rFonts w:ascii="宋体" w:hAnsi="宋体" w:eastAsia="宋体" w:cs="宋体"/>
          <w:color w:val="000"/>
          <w:sz w:val="28"/>
          <w:szCs w:val="28"/>
        </w:rPr>
        <w:t xml:space="preserve">学他担当作为，做创业的责任人。在廖俊波同志的职业生涯中，从来都是敢于啃最难啃的硬骨头，勇于闯最难闯的大险滩。我们要学廖俊波同志敢于担当、锐意进取的实干精神，始终保持率先担事、勤勉干事的良好状态，把新度发展当成自家的事，千方百计激发干部的工作热情，为新度的跨越发展作出更大的努力，开创美好未来。</w:t>
      </w:r>
    </w:p>
    <w:p>
      <w:pPr>
        <w:ind w:left="0" w:right="0" w:firstLine="560"/>
        <w:spacing w:before="450" w:after="450" w:line="312" w:lineRule="auto"/>
      </w:pPr>
      <w:r>
        <w:rPr>
          <w:rFonts w:ascii="宋体" w:hAnsi="宋体" w:eastAsia="宋体" w:cs="宋体"/>
          <w:color w:val="000"/>
          <w:sz w:val="28"/>
          <w:szCs w:val="28"/>
        </w:rPr>
        <w:t xml:space="preserve">学他勤政为民，做群众的贴心人。廖俊波同志把群众当亲人、深爱和乐观对待这份工作，始终把自己的根牢牢扎在群众之中。乡镇干部直面群众，一举一动都关乎党和政府在群众心目中的形象，作为乡镇党委书记，不仅自己不能忘了公仆身份、也应时刻教育干部心中要装着群众，要走进群众知民情，为他们做好事、办实事、解难事。</w:t>
      </w:r>
    </w:p>
    <w:p>
      <w:pPr>
        <w:ind w:left="0" w:right="0" w:firstLine="560"/>
        <w:spacing w:before="450" w:after="450" w:line="312" w:lineRule="auto"/>
      </w:pPr>
      <w:r>
        <w:rPr>
          <w:rFonts w:ascii="宋体" w:hAnsi="宋体" w:eastAsia="宋体" w:cs="宋体"/>
          <w:color w:val="000"/>
          <w:sz w:val="28"/>
          <w:szCs w:val="28"/>
        </w:rPr>
        <w:t xml:space="preserve">学他淡泊名利，做守纪的老实人。我们要像廖俊波同志那样严格遵守党纪党规，老老实实做个规矩人，坚守廉洁从政的思想防线和行为底线。接下来将组织全镇党员、干部深入开展学习廖俊波同志先进事迹活动，主动对标对照，汲取前进力量，以更加昂扬的斗志投身党的建设、项目建设、扶贫攻坚等具体工作中。</w:t>
      </w:r>
    </w:p>
    <w:p>
      <w:pPr>
        <w:ind w:left="0" w:right="0" w:firstLine="560"/>
        <w:spacing w:before="450" w:after="450" w:line="312" w:lineRule="auto"/>
      </w:pPr>
      <w:r>
        <w:rPr>
          <w:rFonts w:ascii="宋体" w:hAnsi="宋体" w:eastAsia="宋体" w:cs="宋体"/>
          <w:color w:val="000"/>
          <w:sz w:val="28"/>
          <w:szCs w:val="28"/>
        </w:rPr>
        <w:t xml:space="preserve">&gt; 学习廖俊波先进事迹座谈会发言稿【篇三】</w:t>
      </w:r>
    </w:p>
    <w:p>
      <w:pPr>
        <w:ind w:left="0" w:right="0" w:firstLine="560"/>
        <w:spacing w:before="450" w:after="450" w:line="312" w:lineRule="auto"/>
      </w:pPr>
      <w:r>
        <w:rPr>
          <w:rFonts w:ascii="宋体" w:hAnsi="宋体" w:eastAsia="宋体" w:cs="宋体"/>
          <w:color w:val="000"/>
          <w:sz w:val="28"/>
          <w:szCs w:val="28"/>
        </w:rPr>
        <w:t xml:space="preserve">廖俊波同志是南平基层成长起来的优秀干部，是新时期共产党人的楷模，他用生命践行忠诚、干净、担当，无愧于全国优秀县委书记的称号。他以赤胆忠心践行心中有党，始终牢记入党初衷，几十年如一日，把对党、对人民、对事业的忠诚融入血液中、体现在行动上;他以公仆情怀体现心中有民，始终把群众放在心中最高位置，用务实为民赢得群众的认可和拥护;他以激情实干诠释心中有责，始终把工作当作事业干，对待工作激情似火，再苦再累也乐在其中;他以严以自律恪守心中有戒，始终做到廉以自守，从不利用公权谋取私利，在干部群众心中树立起新时期共产党人的丰碑。榜样的力量是无穷的。我们要认真贯彻落实习近平总书记的重要指示精神，深入开展向廖俊波同志学习活动，以身边的典型教育、引导、激励全市广大党员、干部，进一步提振精气神、奋发干事业，为建设机制活、产业优、百姓富、生态美的新南平凝聚强大正能量。</w:t>
      </w:r>
    </w:p>
    <w:p>
      <w:pPr>
        <w:ind w:left="0" w:right="0" w:firstLine="560"/>
        <w:spacing w:before="450" w:after="450" w:line="312" w:lineRule="auto"/>
      </w:pPr>
      <w:r>
        <w:rPr>
          <w:rFonts w:ascii="宋体" w:hAnsi="宋体" w:eastAsia="宋体" w:cs="宋体"/>
          <w:color w:val="000"/>
          <w:sz w:val="28"/>
          <w:szCs w:val="28"/>
        </w:rPr>
        <w:t xml:space="preserve">向廖俊波同志学习，不忘初心，砥砺对党忠诚、信念坚定的政治品格。习近平总书记的重要指示，进一步丰富了新形势下干部队伍建设的基本要求和时代内涵，为我们加强干部队伍建设指明了方向。我们要把贯彻习近平总书记重要指示、弘扬廖俊波精神作为推进两学一做学习教育常态化制度化的重要内容，开展学习廖俊波，争做合格党员主题实践活动，教育引导广大党员干部坚定理想信念，牢记根本宗旨，旗帜鲜明讲政治，不断增强政治意识、大局意识、核心意识、看齐意识，坚决维护以习近平同志为核心的党中央权威，把四个有的要求内化于心、外化于行，争当四讲四有合格党员。要狠抓思想政治建设，把贯彻习近平总书记重要指示、弘扬廖俊波精神与加强换届后市县乡领导班子思想政治建设相结合，按照四个人的要求抓好关键少数，引导各级领导班子和领导干部对标先进，见贤思齐，打造四铁骨干队伍，身体力行把党的方针政策落实到基层和群众中去。要旗帜鲜明坚持正确导向，突出好干部标准，坚持注重实绩、实干拼创的用人导向，建立一线考察和立体化考核机制，坚持凭实绩、用机制选人用人，把更多廖俊波式的好干部发现出来、使用起来，对基层干部给保障、给激励、给遮风挡雨，打造一支敢担当、重实干、善作为的过硬干部队伍，为南平事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向廖俊波同志学习，扎实工作，激发敢于担当、真抓实干的奋斗精神。习近平总书记的重要指示，既是对廖俊波同志的肯定和褒扬，也是对闽北广大基层干部的激励和鞭策。我们要以此为动力，大力弘扬苦干实干、扎实工作的优良传统和作风，引导广大党员干部把心思用在干事创业上，把精力聚在推动发展上，努力创造经得起实践、人民和历史检验的实绩。一要解放思想，拼搏实干。坚持创新突破，开拓进取，认真践行绿水青山就是金山银山的理念，围绕把绿水青山转化为金山银山，选准做优与绿水青山相得益彰的产业，以背石头上山的拼劲韧劲，着力点绿成金，致力强市富民，在建设新福建中做出南平特色。二要马上就办，真抓实干。坚持四下基层，聚焦创新驱动、产业转型、脱贫攻坚、生态环保、城乡建设等重点任务，能在现场就不在会场，撸起袖子加油干，扑下身子抓落实，在实干快干中善做善成。要加压奋进，勇争一流，搞建设不因陋就简，干工作不将就迁就，更加注重标准要求，更加注重质量效率，高质高效把改革发展各项工作落到实处。三要用心尽责，担当实干。强化正向激励，用好容错纠错和问责会审机制，引导党员干部以先进为榜样，立足岗位用心履职，扎实开展比党性、比作风、比业绩、比贡献的四比活动，激励各级干部勇于担当抓发展，一心为民办实事，以奋发有为的精神状态加快南平绿色发展跨越发展。</w:t>
      </w:r>
    </w:p>
    <w:p>
      <w:pPr>
        <w:ind w:left="0" w:right="0" w:firstLine="560"/>
        <w:spacing w:before="450" w:after="450" w:line="312" w:lineRule="auto"/>
      </w:pPr>
      <w:r>
        <w:rPr>
          <w:rFonts w:ascii="宋体" w:hAnsi="宋体" w:eastAsia="宋体" w:cs="宋体"/>
          <w:color w:val="000"/>
          <w:sz w:val="28"/>
          <w:szCs w:val="28"/>
        </w:rPr>
        <w:t xml:space="preserve">向廖俊波同志学习，廉洁奉公，培养清正廉洁、无私奉献的道德情操。习近平总书记的重要指示，再次强调了共产党人清正廉洁政治本色的重要性，为深化作风建设、保持党的先进性纯洁性提供了重要遵循。我们要大力加强政治文化建设，弘扬清风正气，以干部清正、政府清廉、政治清明，赢得群众的信赖和支持。一要坚持严以治党，把管党治党的政治责任牢牢扛在肩上、抓在手上，严肃党内政治生活，加强党内监督，从严正风肃纪，深入推进党风廉政建设，推动全面从严治党向基层延伸，着力营造政治上的绿水青山。二要坚持廉以自守，牢固树立正确的权力观、价值观、利益观，慎独、慎微、慎初、慎友，从严抓班子带队伍，从严管好亲人家属和身边工作人员，切实守好底线，不碰红线，不越边线，以实际行动践行忠诚、干净、担当。三要坚持俭以养德，坚持道德高标准，用好南平红色文化、朱子文化等丰富资源，加强革命传统、党纪法规、家风家规、道德品行教育，引导党员干部修身慎行、怀德自重，从优秀文化中汲取营养，在见贤思齐中激发动力，凝聚向上向善的强大正能量，奋力推进再上新台阶、建设新南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2025-08-09T17:31:52+08:00</dcterms:created>
  <dcterms:modified xsi:type="dcterms:W3CDTF">2025-08-09T17:31:52+08:00</dcterms:modified>
</cp:coreProperties>
</file>

<file path=docProps/custom.xml><?xml version="1.0" encoding="utf-8"?>
<Properties xmlns="http://schemas.openxmlformats.org/officeDocument/2006/custom-properties" xmlns:vt="http://schemas.openxmlformats.org/officeDocument/2006/docPropsVTypes"/>
</file>