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在全区优化营商环境大会上的讲话</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本站站今天为大家精心准备了在全区优化营商环境大会上的讲话，希望对大家有所帮助!　　在全区优化营商环境大会上的讲话　　为...</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本站站今天为大家精心准备了在全区优化营商环境大会上的讲话，希望对大家有所帮助![_TAG_h2]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为贯彻落实全省“优化营商环境会议精神，下面我从三个方面就我市优化营商环境工作作一简要安排部署。</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公布“最多跑一次”办事清单。为深化“一窗办一网办简化办马上办”改革，进一步规范群众和企业到政府办事事项，深入推进审批服务事项便民化改革，根据省政府办印发的《群众和企业到政府办事事项指导目录》，市审改办组织市直有关部门编制了《临川市群众和企业到政府办事事项目录》，分两批次公布了群众和企业到政府“最多跑一次”办事事项292项（其中，行政权力事项61项，公共服务事项89项，便民服务事项132项）。</w:t>
      </w:r>
    </w:p>
    <w:p>
      <w:pPr>
        <w:ind w:left="0" w:right="0" w:firstLine="560"/>
        <w:spacing w:before="450" w:after="450" w:line="312" w:lineRule="auto"/>
      </w:pPr>
      <w:r>
        <w:rPr>
          <w:rFonts w:ascii="宋体" w:hAnsi="宋体" w:eastAsia="宋体" w:cs="宋体"/>
          <w:color w:val="000"/>
          <w:sz w:val="28"/>
          <w:szCs w:val="28"/>
        </w:rPr>
        <w:t xml:space="preserve">　　（二）“减证便民”行动初显成效。各部门对在实施行政审批和提供公共服务过程中要求申请人出具的各类证明材料进行了全面清理，反复修订，严格审核，并与省政府公布的《第一批取消的证明事项目录》比对，筛选出我市第一批取消证明事项70项，取消不必要的申报材料、“奇葩证明”，消除“×××等材料”、“法律法规规定的其他材料”等模糊性表述和兜底条款，做到“人人看得懂、个个会办事”。</w:t>
      </w:r>
    </w:p>
    <w:p>
      <w:pPr>
        <w:ind w:left="0" w:right="0" w:firstLine="560"/>
        <w:spacing w:before="450" w:after="450" w:line="312" w:lineRule="auto"/>
      </w:pPr>
      <w:r>
        <w:rPr>
          <w:rFonts w:ascii="宋体" w:hAnsi="宋体" w:eastAsia="宋体" w:cs="宋体"/>
          <w:color w:val="000"/>
          <w:sz w:val="28"/>
          <w:szCs w:val="28"/>
        </w:rPr>
        <w:t xml:space="preserve">　　（三）行政许可标准化全面完成。编制了《临川市政府部门行政许可事项目录》，市审改办会同市质监局、市大数据管理局对全室287项行政许可事项设置依据、时限、要件、流程图、申请对象、申报条件等数据业务手册和办事指南进行了集中审核，并打印装订成册。加载在甘肃政务服务网上运行，方便群众和企业在线办理。</w:t>
      </w:r>
    </w:p>
    <w:p>
      <w:pPr>
        <w:ind w:left="0" w:right="0" w:firstLine="560"/>
        <w:spacing w:before="450" w:after="450" w:line="312" w:lineRule="auto"/>
      </w:pPr>
      <w:r>
        <w:rPr>
          <w:rFonts w:ascii="宋体" w:hAnsi="宋体" w:eastAsia="宋体" w:cs="宋体"/>
          <w:color w:val="000"/>
          <w:sz w:val="28"/>
          <w:szCs w:val="28"/>
        </w:rPr>
        <w:t xml:space="preserve">　　（四）公布群众和企业到政府办事事项目录。进一步规范群众和企业到政府办事事项和“最多跑一次”事项，根据省审改办编制印发的《群众和企业到政府办事事项指导目录》，4月12日发布临川市群众和企业到市政府办事事项保留622项（含驻市单位150项政务服务事项），涉及市政府部门和单位43个（含4个驻市单位），其中“最多跑一次”事项599项，所占比例90.22%，43个单位全部将办事指南加载至国务院相关部委、省政府政务服务网上运行。</w:t>
      </w:r>
    </w:p>
    <w:p>
      <w:pPr>
        <w:ind w:left="0" w:right="0" w:firstLine="560"/>
        <w:spacing w:before="450" w:after="450" w:line="312" w:lineRule="auto"/>
      </w:pPr>
      <w:r>
        <w:rPr>
          <w:rFonts w:ascii="宋体" w:hAnsi="宋体" w:eastAsia="宋体" w:cs="宋体"/>
          <w:color w:val="000"/>
          <w:sz w:val="28"/>
          <w:szCs w:val="28"/>
        </w:rPr>
        <w:t xml:space="preserve">　　（五）整合重组综合审批区域窗口。将市政务服务大厅36个部门办事窗口，整合为投资项目、商事登记（证照办理）、社会事务、公安服务、税务服务、卫生健康、医保社保、无差别受理9个综合性服务区；</w:t>
      </w:r>
    </w:p>
    <w:p>
      <w:pPr>
        <w:ind w:left="0" w:right="0" w:firstLine="560"/>
        <w:spacing w:before="450" w:after="450" w:line="312" w:lineRule="auto"/>
      </w:pPr>
      <w:r>
        <w:rPr>
          <w:rFonts w:ascii="宋体" w:hAnsi="宋体" w:eastAsia="宋体" w:cs="宋体"/>
          <w:color w:val="000"/>
          <w:sz w:val="28"/>
          <w:szCs w:val="28"/>
        </w:rPr>
        <w:t xml:space="preserve">　　对办件量少、办事关联度低的气象局等5个部门的11项审批事项设立了“非常驻部门事项综合窗口”；</w:t>
      </w:r>
    </w:p>
    <w:p>
      <w:pPr>
        <w:ind w:left="0" w:right="0" w:firstLine="560"/>
        <w:spacing w:before="450" w:after="450" w:line="312" w:lineRule="auto"/>
      </w:pPr>
      <w:r>
        <w:rPr>
          <w:rFonts w:ascii="宋体" w:hAnsi="宋体" w:eastAsia="宋体" w:cs="宋体"/>
          <w:color w:val="000"/>
          <w:sz w:val="28"/>
          <w:szCs w:val="28"/>
        </w:rPr>
        <w:t xml:space="preserve">　　对受场地、特殊条件限制的部分事项，在不动产登记大厅、公积金中心、车管所、公安局出入境便民大厅设立了4个分服务厅进行办理。采取“前台统一受理、后台分类审批、统一窗口出件”的政务服务新模式，有效解决部门各自受理效率低、要求标准不统一、群众在不同部门之间来回跑路等问题，努力让群众和企业办事“只进一扇门”。</w:t>
      </w:r>
    </w:p>
    <w:p>
      <w:pPr>
        <w:ind w:left="0" w:right="0" w:firstLine="560"/>
        <w:spacing w:before="450" w:after="450" w:line="312" w:lineRule="auto"/>
      </w:pPr>
      <w:r>
        <w:rPr>
          <w:rFonts w:ascii="宋体" w:hAnsi="宋体" w:eastAsia="宋体" w:cs="宋体"/>
          <w:color w:val="000"/>
          <w:sz w:val="28"/>
          <w:szCs w:val="28"/>
        </w:rPr>
        <w:t xml:space="preserve">　　（六）政务服务事项向镇、村（社区）延伸。按照“服务重心下移，增强服务时效”的工作要求，全市11县（市、区）58个镇、街道统一设置“一站式”便民、政务服务中心，集中办理服务事项59项。在车管所、出入境、不动产登记交易中心、公积金中心设置四个分服务厅，共办理政务服务事项38项。同时，在市区123个社区居委会全部设立了便民服务代办点，办理事项19项，全市1129个行政村全部设立了便民服务代办点，办理事项11项。截止目前，全市各镇、街道网上共办理政务服务事项28401件。</w:t>
      </w:r>
    </w:p>
    <w:p>
      <w:pPr>
        <w:ind w:left="0" w:right="0" w:firstLine="560"/>
        <w:spacing w:before="450" w:after="450" w:line="312" w:lineRule="auto"/>
      </w:pPr>
      <w:r>
        <w:rPr>
          <w:rFonts w:ascii="宋体" w:hAnsi="宋体" w:eastAsia="宋体" w:cs="宋体"/>
          <w:color w:val="000"/>
          <w:sz w:val="28"/>
          <w:szCs w:val="28"/>
        </w:rPr>
        <w:t xml:space="preserve">　　（七）进一步加大政务服务事项的进驻。目前，我市政务服务事项进驻市政务大厅236项（市直部门行政许可177项、垂管单位行政许可6项、内部管理2项、服务事项51项），进驻17镇便民服务中心23项、进驻4分服务厅22项，在此基础上，参照《群众和企业到政府办事事项目录》（622项），正在进一步梳理进驻，力争年底前622项政务服务事项基本实现“应进必进”，在各政务服务中心进驻率达到70%以上。</w:t>
      </w:r>
    </w:p>
    <w:p>
      <w:pPr>
        <w:ind w:left="0" w:right="0" w:firstLine="560"/>
        <w:spacing w:before="450" w:after="450" w:line="312" w:lineRule="auto"/>
      </w:pPr>
      <w:r>
        <w:rPr>
          <w:rFonts w:ascii="宋体" w:hAnsi="宋体" w:eastAsia="宋体" w:cs="宋体"/>
          <w:color w:val="000"/>
          <w:sz w:val="28"/>
          <w:szCs w:val="28"/>
        </w:rPr>
        <w:t xml:space="preserve">　　（八）立足“四减一建”，提升办事效率。对民政、人社、公安等12个部门单位的46项民生领域和办件量较大的“最多跑一次”事项集中开展办事事项流程优化工作。通过减层级、减要件、减环节、减时限、减材料的方式，取消重复证明、循环证明、奇葩证明等不合理证明材料，所有行政审批事项实行一个窗口受理，一站式服务，做到了“一次申请、一张表格、一套材料、一次办结”。流程优化调整后，行政审批事项全部进驻政务大厅，层级比改革前压缩了60.5%，有效解决了群众反映的办事难、办事繁等问题，实现政府“瘦身”和群众“减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总体来看，我市“接放管服”改革取得了一定成效，但和省、市要求相比还存在一定差距。</w:t>
      </w:r>
    </w:p>
    <w:p>
      <w:pPr>
        <w:ind w:left="0" w:right="0" w:firstLine="560"/>
        <w:spacing w:before="450" w:after="450" w:line="312" w:lineRule="auto"/>
      </w:pPr>
      <w:r>
        <w:rPr>
          <w:rFonts w:ascii="宋体" w:hAnsi="宋体" w:eastAsia="宋体" w:cs="宋体"/>
          <w:color w:val="000"/>
          <w:sz w:val="28"/>
          <w:szCs w:val="28"/>
        </w:rPr>
        <w:t xml:space="preserve">　　一是思想认识不到位。一些部门和单位对“接放管服”改革的重要性和紧迫性认识不深、重视不够，没有真正把“接放管服”改革放在心上、扛在肩上、抓在手上，主要领导盯得不紧，分管领导抓得不实，对现有行政审批事项如何审批、如何监管重要环节研究不深、措施不力，心中无数、手上无招。</w:t>
      </w:r>
    </w:p>
    <w:p>
      <w:pPr>
        <w:ind w:left="0" w:right="0" w:firstLine="560"/>
        <w:spacing w:before="450" w:after="450" w:line="312" w:lineRule="auto"/>
      </w:pPr>
      <w:r>
        <w:rPr>
          <w:rFonts w:ascii="宋体" w:hAnsi="宋体" w:eastAsia="宋体" w:cs="宋体"/>
          <w:color w:val="000"/>
          <w:sz w:val="28"/>
          <w:szCs w:val="28"/>
        </w:rPr>
        <w:t xml:space="preserve">　　二是群众和企业办事的“堵点”问题仍然存在。根据每月的办件情况统计，有的部门“五减一优”落实不到位，群众和企业办事还存在先在原单位办事，后到政务大厅窗口受理，群众“两头跑负担不减反增”。有的单位对政务大厅窗口放权、授权不充分,“人进去了，业务没进去”，在政务大厅设置的窗口成为摆设，窗口人员根本办不成事,“二次办理”现象依然存在，群众和企业到政府办事一次办结，“最多跑一次”甚至“零跑腿”还有差距。</w:t>
      </w:r>
    </w:p>
    <w:p>
      <w:pPr>
        <w:ind w:left="0" w:right="0" w:firstLine="560"/>
        <w:spacing w:before="450" w:after="450" w:line="312" w:lineRule="auto"/>
      </w:pPr>
      <w:r>
        <w:rPr>
          <w:rFonts w:ascii="宋体" w:hAnsi="宋体" w:eastAsia="宋体" w:cs="宋体"/>
          <w:color w:val="000"/>
          <w:sz w:val="28"/>
          <w:szCs w:val="28"/>
        </w:rPr>
        <w:t xml:space="preserve">　　三是政务服务事项在线办理进展缓慢。从去年开始，要求各窗口单位加大在线办理力度，但从目前运行情况看进展比较缓慢，这里面虽然有政务信息系统互不兼容的原因，但更多的是相关单位和窗口工作人员重视不够，虽然近期市政府督查室会同相关部门在管理制度建立、窗口整合设置和事项网上办理等标准化建设情况进行了集中督查，下发了整改通知单，但截至目前，还有部门无动于衷，在上周省政府“接放管服”明察暗访督查组反馈情况来看问题很多。</w:t>
      </w:r>
    </w:p>
    <w:p>
      <w:pPr>
        <w:ind w:left="0" w:right="0" w:firstLine="560"/>
        <w:spacing w:before="450" w:after="450" w:line="312" w:lineRule="auto"/>
      </w:pPr>
      <w:r>
        <w:rPr>
          <w:rFonts w:ascii="宋体" w:hAnsi="宋体" w:eastAsia="宋体" w:cs="宋体"/>
          <w:color w:val="000"/>
          <w:sz w:val="28"/>
          <w:szCs w:val="28"/>
        </w:rPr>
        <w:t xml:space="preserve">　　四是优化服务不到位。有的部门服务意识不强，没有设身处地为企业和群众着想，没有带着责任和感情去服务，工作作风不实，过去“门难进、脸难看、事难办”，如今是“门好进、脸难看、但事情还是难办”。</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按照党中央国务院“放管服”“一网一门一次”和省委省政府“一窗受理、集成服务”“三集中、三到位”等相关精神，切实提升政务服务水平，不断优化政务服务环境。</w:t>
      </w:r>
    </w:p>
    <w:p>
      <w:pPr>
        <w:ind w:left="0" w:right="0" w:firstLine="560"/>
        <w:spacing w:before="450" w:after="450" w:line="312" w:lineRule="auto"/>
      </w:pPr>
      <w:r>
        <w:rPr>
          <w:rFonts w:ascii="宋体" w:hAnsi="宋体" w:eastAsia="宋体" w:cs="宋体"/>
          <w:color w:val="000"/>
          <w:sz w:val="28"/>
          <w:szCs w:val="28"/>
        </w:rPr>
        <w:t xml:space="preserve">　　一是全力推进“三集中三到位”深化“最多跑一次”改革。各窗口单位要对政务大厅窗口充分授权，使政务大厅各窗口能独立完成行政审批工作。近期，由市政府督查室牵头，督促具有审批权的各窗口单位对“三集中三到位”情况“回头看”，按照“五减一优”要求，对进驻大厅的政务服务事项从流程优化再造等方面认真进行自查，进一步明确受理标准和审查标准，对涉及多部门办理的事项整合优化申请材料和表单，坚决消除模糊语言、兜底条款，确保每个项目的受理材料规范精准。并组织有关单位进行集中督查，对进驻窗口要授权不到位到位，对行政许可事项至今仍“两头受理、体外循环”的单位进行通报，切实提高政务大厅事项可办率。</w:t>
      </w:r>
    </w:p>
    <w:p>
      <w:pPr>
        <w:ind w:left="0" w:right="0" w:firstLine="560"/>
        <w:spacing w:before="450" w:after="450" w:line="312" w:lineRule="auto"/>
      </w:pPr>
      <w:r>
        <w:rPr>
          <w:rFonts w:ascii="宋体" w:hAnsi="宋体" w:eastAsia="宋体" w:cs="宋体"/>
          <w:color w:val="000"/>
          <w:sz w:val="28"/>
          <w:szCs w:val="28"/>
        </w:rPr>
        <w:t xml:space="preserve">　　二是对各类政务服务事项全面梳理完善。参照省政府《群众和企业到政府办事事项目录》，按照“应进必进”的要求，市服务中心要对622项群众和企业到政府办事事项进行详细分析研判，加快完善“前台综合受理、后台分类审批、统一窗口出件”政务服务的标准模式，调整完善窗口设置，加强督促落实，确保到年底70％的政务服务事项进驻市政务大厅，进一步方便群众和企业办事。</w:t>
      </w:r>
    </w:p>
    <w:p>
      <w:pPr>
        <w:ind w:left="0" w:right="0" w:firstLine="560"/>
        <w:spacing w:before="450" w:after="450" w:line="312" w:lineRule="auto"/>
      </w:pPr>
      <w:r>
        <w:rPr>
          <w:rFonts w:ascii="宋体" w:hAnsi="宋体" w:eastAsia="宋体" w:cs="宋体"/>
          <w:color w:val="000"/>
          <w:sz w:val="28"/>
          <w:szCs w:val="28"/>
        </w:rPr>
        <w:t xml:space="preserve">　　三是加强对基层政务服务能力建设的督促指导。相关职能部门加强对基层分服务厅的业务指导，督促还没有落实便民服务中心办事地点的力争在年底前落实办事地点，优化窗口设置，完善各项管理制度，进一步提升标准化建设水平，最大程度便民利民。</w:t>
      </w:r>
    </w:p>
    <w:p>
      <w:pPr>
        <w:ind w:left="0" w:right="0" w:firstLine="560"/>
        <w:spacing w:before="450" w:after="450" w:line="312" w:lineRule="auto"/>
      </w:pPr>
      <w:r>
        <w:rPr>
          <w:rFonts w:ascii="宋体" w:hAnsi="宋体" w:eastAsia="宋体" w:cs="宋体"/>
          <w:color w:val="000"/>
          <w:sz w:val="28"/>
          <w:szCs w:val="28"/>
        </w:rPr>
        <w:t xml:space="preserve">　　同志们，优化营商环境工作事关经济社会发展大局和人民福祉，惠及党下、利在长远。我们要以习近平新时代中国特色社会主义思想为指导，奋发有为、扎实工作，认真贯彻落实今天的全市优化营商环境改革会议精神，共同打造良好营商环境，为推动我市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整顿作风优化营商环境大会，会议主题是“聚焦突出问题薄弱环节不松劲不停步尽快实现干部作风营商环境根本好转”，主要任务是：深入贯彻落实全省整顿作风优化营商环境大会精神，巩固拓展我市作风整顿活动成果，聚焦当前干部作风和影响营商环境的突出问题持续发力，层层传导压力，锲而不舍推动我市干部作风和营商环境实现持续好转。</w:t>
      </w:r>
    </w:p>
    <w:p>
      <w:pPr>
        <w:ind w:left="0" w:right="0" w:firstLine="560"/>
        <w:spacing w:before="450" w:after="450" w:line="312" w:lineRule="auto"/>
      </w:pPr>
      <w:r>
        <w:rPr>
          <w:rFonts w:ascii="宋体" w:hAnsi="宋体" w:eastAsia="宋体" w:cs="宋体"/>
          <w:color w:val="000"/>
          <w:sz w:val="28"/>
          <w:szCs w:val="28"/>
        </w:rPr>
        <w:t xml:space="preserve">　　下面，我就围绕“这些问题怎么看、面对问题怎么办”，谈谈几点看法，请大家对号入座，有则改之无则加勉。</w:t>
      </w:r>
    </w:p>
    <w:p>
      <w:pPr>
        <w:ind w:left="0" w:right="0" w:firstLine="560"/>
        <w:spacing w:before="450" w:after="450" w:line="312" w:lineRule="auto"/>
      </w:pPr>
      <w:r>
        <w:rPr>
          <w:rFonts w:ascii="宋体" w:hAnsi="宋体" w:eastAsia="宋体" w:cs="宋体"/>
          <w:color w:val="000"/>
          <w:sz w:val="28"/>
          <w:szCs w:val="28"/>
        </w:rPr>
        <w:t xml:space="preserve">　　第一，这些问题怎么看?</w:t>
      </w:r>
    </w:p>
    <w:p>
      <w:pPr>
        <w:ind w:left="0" w:right="0" w:firstLine="560"/>
        <w:spacing w:before="450" w:after="450" w:line="312" w:lineRule="auto"/>
      </w:pPr>
      <w:r>
        <w:rPr>
          <w:rFonts w:ascii="宋体" w:hAnsi="宋体" w:eastAsia="宋体" w:cs="宋体"/>
          <w:color w:val="000"/>
          <w:sz w:val="28"/>
          <w:szCs w:val="28"/>
        </w:rPr>
        <w:t xml:space="preserve">　　一是漠视群众、见怪不怪问题。有的部门和干部漠不关心群众、不站在群众角度思考问题，不倾听群众意见，不理会群众呼声，对群众困难视而不见、麻木不仁，对群众的闹心事、烦心事、合理诉求，敷衍应付。</w:t>
      </w:r>
    </w:p>
    <w:p>
      <w:pPr>
        <w:ind w:left="0" w:right="0" w:firstLine="560"/>
        <w:spacing w:before="450" w:after="450" w:line="312" w:lineRule="auto"/>
      </w:pPr>
      <w:r>
        <w:rPr>
          <w:rFonts w:ascii="宋体" w:hAnsi="宋体" w:eastAsia="宋体" w:cs="宋体"/>
          <w:color w:val="000"/>
          <w:sz w:val="28"/>
          <w:szCs w:val="28"/>
        </w:rPr>
        <w:t xml:space="preserve">　　二是折腾群众、衙门习气问题。有的部门人员摆不正位置，居高临下，把为群众服务当成群众求他办事，摆架子、耍态度，对待群众咨询和办事不积极、不主动，该说明的不说清楚，该办理的不办理。</w:t>
      </w:r>
    </w:p>
    <w:p>
      <w:pPr>
        <w:ind w:left="0" w:right="0" w:firstLine="560"/>
        <w:spacing w:before="450" w:after="450" w:line="312" w:lineRule="auto"/>
      </w:pPr>
      <w:r>
        <w:rPr>
          <w:rFonts w:ascii="宋体" w:hAnsi="宋体" w:eastAsia="宋体" w:cs="宋体"/>
          <w:color w:val="000"/>
          <w:sz w:val="28"/>
          <w:szCs w:val="28"/>
        </w:rPr>
        <w:t xml:space="preserve">　　三是伤害群众、滥用职权问题。有的部门粗暴执法、随意执法，搞内外勾联、亲疏有别那一套，伤害了群众感情，侵害了群众利益。有的为不法经营充当保护伞，甚至直接参与不法经营。</w:t>
      </w:r>
    </w:p>
    <w:p>
      <w:pPr>
        <w:ind w:left="0" w:right="0" w:firstLine="560"/>
        <w:spacing w:before="450" w:after="450" w:line="312" w:lineRule="auto"/>
      </w:pPr>
      <w:r>
        <w:rPr>
          <w:rFonts w:ascii="宋体" w:hAnsi="宋体" w:eastAsia="宋体" w:cs="宋体"/>
          <w:color w:val="000"/>
          <w:sz w:val="28"/>
          <w:szCs w:val="28"/>
        </w:rPr>
        <w:t xml:space="preserve">　　四是政府失责失信、不依法行政问题。有些地区不讲诚信，在招商引资中急功近利、随意许愿，投资落地后责任不履行、承诺不兑现，新官不理旧账，给政府的信誉造成重大影响，酿成了许多“历史遗留”问题，挫伤了投资者的积极性。有的司法部门执法随意性强，使企业和投资者正当权益受到损害，严重影响司法公信力。</w:t>
      </w:r>
    </w:p>
    <w:p>
      <w:pPr>
        <w:ind w:left="0" w:right="0" w:firstLine="560"/>
        <w:spacing w:before="450" w:after="450" w:line="312" w:lineRule="auto"/>
      </w:pPr>
      <w:r>
        <w:rPr>
          <w:rFonts w:ascii="宋体" w:hAnsi="宋体" w:eastAsia="宋体" w:cs="宋体"/>
          <w:color w:val="000"/>
          <w:sz w:val="28"/>
          <w:szCs w:val="28"/>
        </w:rPr>
        <w:t xml:space="preserve">　　五是政策梗阻、弄权勒卡问题。有的部门在执行国家和省市利企政策过程中，打折扣、搞变通，有的谨小慎微，不担当、不负责，不怕企业不满意就怕自己担责任，导致优惠政策停在纸上、扶持资金闲在账上。</w:t>
      </w:r>
    </w:p>
    <w:p>
      <w:pPr>
        <w:ind w:left="0" w:right="0" w:firstLine="560"/>
        <w:spacing w:before="450" w:after="450" w:line="312" w:lineRule="auto"/>
      </w:pPr>
      <w:r>
        <w:rPr>
          <w:rFonts w:ascii="宋体" w:hAnsi="宋体" w:eastAsia="宋体" w:cs="宋体"/>
          <w:color w:val="000"/>
          <w:sz w:val="28"/>
          <w:szCs w:val="28"/>
        </w:rPr>
        <w:t xml:space="preserve">　　六是流程不优、信息壁垒问题。刚才，我们观看了三个关于我市基层工作作风、营商环境的暗访纪实片。片中涉及的XXX个部门、单位作检讨发言，并提出整改措施，希望切实引以为戒，下不为例。</w:t>
      </w:r>
    </w:p>
    <w:p>
      <w:pPr>
        <w:ind w:left="0" w:right="0" w:firstLine="560"/>
        <w:spacing w:before="450" w:after="450" w:line="312" w:lineRule="auto"/>
      </w:pPr>
      <w:r>
        <w:rPr>
          <w:rFonts w:ascii="宋体" w:hAnsi="宋体" w:eastAsia="宋体" w:cs="宋体"/>
          <w:color w:val="000"/>
          <w:sz w:val="28"/>
          <w:szCs w:val="28"/>
        </w:rPr>
        <w:t xml:space="preserve">　　七是能力不足、不在状态问题。有相当一些机关干部业务不精、本领不强、政策研究不透，决策“拍脑门”，甚至基本的业务知识都不掌握，制定方案跑粗，有的文件、方案根本没有可操作性，指导和推动工作拿不出新思路、新措施;有的精神不振、平庸守摊、懈怠涣散，工作不上心，推不动叫不醒。</w:t>
      </w:r>
    </w:p>
    <w:p>
      <w:pPr>
        <w:ind w:left="0" w:right="0" w:firstLine="560"/>
        <w:spacing w:before="450" w:after="450" w:line="312" w:lineRule="auto"/>
      </w:pPr>
      <w:r>
        <w:rPr>
          <w:rFonts w:ascii="宋体" w:hAnsi="宋体" w:eastAsia="宋体" w:cs="宋体"/>
          <w:color w:val="000"/>
          <w:sz w:val="28"/>
          <w:szCs w:val="28"/>
        </w:rPr>
        <w:t xml:space="preserve">　　八是不负责、不担当问题。有的单位和领导干部工作推、躲、拖，该管的事不认真管，该干的工作不主动干，该负的责任不负，该完成的任务不用心完成。工作布置之后，落实与否不过问，结果如何不去管，不严不实不细、简单跑粗，以至于不应发生的失误频频发生。</w:t>
      </w:r>
    </w:p>
    <w:p>
      <w:pPr>
        <w:ind w:left="0" w:right="0" w:firstLine="560"/>
        <w:spacing w:before="450" w:after="450" w:line="312" w:lineRule="auto"/>
      </w:pPr>
      <w:r>
        <w:rPr>
          <w:rFonts w:ascii="宋体" w:hAnsi="宋体" w:eastAsia="宋体" w:cs="宋体"/>
          <w:color w:val="000"/>
          <w:sz w:val="28"/>
          <w:szCs w:val="28"/>
        </w:rPr>
        <w:t xml:space="preserve">　　九是形式主义、官僚主义问题。习近平总书记重要批示中“四风”问题十种新表现，在我市都不同程度存在。调查研究不够广泛深入，随机抽查、暗访暗查不够，蹲点调研、解剖麻雀很少;听取领导干部汇报较多，听取群众意见少，层层陪同现象仍有发生，走规划好的路线，调研变作秀。</w:t>
      </w:r>
    </w:p>
    <w:p>
      <w:pPr>
        <w:ind w:left="0" w:right="0" w:firstLine="560"/>
        <w:spacing w:before="450" w:after="450" w:line="312" w:lineRule="auto"/>
      </w:pPr>
      <w:r>
        <w:rPr>
          <w:rFonts w:ascii="宋体" w:hAnsi="宋体" w:eastAsia="宋体" w:cs="宋体"/>
          <w:color w:val="000"/>
          <w:sz w:val="28"/>
          <w:szCs w:val="28"/>
        </w:rPr>
        <w:t xml:space="preserve">　　十是工作严重不落实问题。有一些单位和领导干部不想抓落实、不改抓落实、不真抓紧落实，市委市政府的决策部署到基层往往就落了空;有的唱功好、做功差，表面上雷厉风行、大张旗鼓，内心却不关心工作实效，还的工作还没做咋样，经验却出了一大堆。</w:t>
      </w:r>
    </w:p>
    <w:p>
      <w:pPr>
        <w:ind w:left="0" w:right="0" w:firstLine="560"/>
        <w:spacing w:before="450" w:after="450" w:line="312" w:lineRule="auto"/>
      </w:pPr>
      <w:r>
        <w:rPr>
          <w:rFonts w:ascii="宋体" w:hAnsi="宋体" w:eastAsia="宋体" w:cs="宋体"/>
          <w:color w:val="000"/>
          <w:sz w:val="28"/>
          <w:szCs w:val="28"/>
        </w:rPr>
        <w:t xml:space="preserve">　　第二，面对问题怎么办?</w:t>
      </w:r>
    </w:p>
    <w:p>
      <w:pPr>
        <w:ind w:left="0" w:right="0" w:firstLine="560"/>
        <w:spacing w:before="450" w:after="450" w:line="312" w:lineRule="auto"/>
      </w:pPr>
      <w:r>
        <w:rPr>
          <w:rFonts w:ascii="宋体" w:hAnsi="宋体" w:eastAsia="宋体" w:cs="宋体"/>
          <w:color w:val="000"/>
          <w:sz w:val="28"/>
          <w:szCs w:val="28"/>
        </w:rPr>
        <w:t xml:space="preserve">　　第一，要有强烈的看齐意识。我们经常讲“四个意识”，看齐意识就是首要坚持的，各级各部门和广大干部要把思想和行动统一到市委、市政府的部署上来，继续紧盯突出问题，抓住薄弱环节，向群众反映强烈、影响营商环境、自身建设不足三个方面进一步聚焦，集中攻坚以下10类问题。整顿作风优化营商环境重在实干、贵在坚持。面对复杂严峻的形势和艰巨繁重的工作任务，必须把整顿干部作风、优化营商环境作为破题开路的关键一招，持续深入抓下去，为我市全面建设发展提供坚强保证。</w:t>
      </w:r>
    </w:p>
    <w:p>
      <w:pPr>
        <w:ind w:left="0" w:right="0" w:firstLine="560"/>
        <w:spacing w:before="450" w:after="450" w:line="312" w:lineRule="auto"/>
      </w:pPr>
      <w:r>
        <w:rPr>
          <w:rFonts w:ascii="宋体" w:hAnsi="宋体" w:eastAsia="宋体" w:cs="宋体"/>
          <w:color w:val="000"/>
          <w:sz w:val="28"/>
          <w:szCs w:val="28"/>
        </w:rPr>
        <w:t xml:space="preserve">　　第二，要有强烈的问题意识。在去年6月我市开展作风整顿以来，始终把作风建设作为贯彻落实习近平总书记对我省重要讲话精神的主要任务，作为纠治“四风”新表现的有效举措，从具体事项入手、从具体环节抓起，向不良作风亮剑，有效破解了一批人民群众关心的作风和环境方面的问题，取得了阶段性成果。同时也要清醒看到，一些反复查摆的问题仍未整改到位，一些宣称已经整改解决的问题还存在死角，一些措施、办法还存在形式主义，这点我们一定要有清醒的认识。</w:t>
      </w:r>
    </w:p>
    <w:p>
      <w:pPr>
        <w:ind w:left="0" w:right="0" w:firstLine="560"/>
        <w:spacing w:before="450" w:after="450" w:line="312" w:lineRule="auto"/>
      </w:pPr>
      <w:r>
        <w:rPr>
          <w:rFonts w:ascii="宋体" w:hAnsi="宋体" w:eastAsia="宋体" w:cs="宋体"/>
          <w:color w:val="000"/>
          <w:sz w:val="28"/>
          <w:szCs w:val="28"/>
        </w:rPr>
        <w:t xml:space="preserve">　　第三，要有强烈的责任意识。要拿出过硬招法，认真抓好整改落实。要深化“放管服”改革，对标全国最高标准，进一步把这项工作做实做好，一是放开，不该政府管的事情就不要管，相关审批等权力就要取消;二是下放，把该放的权力放足放到位;三是把该管的事管好管到位;四是把该提供的服务提供到位。要突出抓好流程再造，比照先进地区找差距、优化流程，真正做到时间最短、要件最少、办事最方便。</w:t>
      </w:r>
    </w:p>
    <w:p>
      <w:pPr>
        <w:ind w:left="0" w:right="0" w:firstLine="560"/>
        <w:spacing w:before="450" w:after="450" w:line="312" w:lineRule="auto"/>
      </w:pPr>
      <w:r>
        <w:rPr>
          <w:rFonts w:ascii="宋体" w:hAnsi="宋体" w:eastAsia="宋体" w:cs="宋体"/>
          <w:color w:val="000"/>
          <w:sz w:val="28"/>
          <w:szCs w:val="28"/>
        </w:rPr>
        <w:t xml:space="preserve">　　第四，要有强烈的补位意识。要重拳进行专项整治，重点开展政府失信违诺、司法环境、不作为乱作为、公职人员勾结“黑中介”、垄断行业等五项专项清理整治，让企业和群众看到变化、得到实惠。要补足素质能力短板，针对工作人员服务企业和群众的知识空白、经验盲区、能力弱项，本着\"干什么学什么，缺什么补什么\"，持续补足能力上短板，尽快适应岗位需要。要落实落靠责任，持续不断地抓、尺度越来越严、惩处越来越重，层层落实责任，决不允许有“过关”思想、“躲绕”现象、“拖沓”问题。</w:t>
      </w:r>
    </w:p>
    <w:p>
      <w:pPr>
        <w:ind w:left="0" w:right="0" w:firstLine="560"/>
        <w:spacing w:before="450" w:after="450" w:line="312" w:lineRule="auto"/>
      </w:pPr>
      <w:r>
        <w:rPr>
          <w:rFonts w:ascii="宋体" w:hAnsi="宋体" w:eastAsia="宋体" w:cs="宋体"/>
          <w:color w:val="000"/>
          <w:sz w:val="28"/>
          <w:szCs w:val="28"/>
        </w:rPr>
        <w:t xml:space="preserve">　　第五，要有强烈的落实意识。要进一步强化监督问责力度，形成奖优罚劣机制，不断释放整顿作风不松劲不停步的强烈信号，树立我市安商重商亲商的良好形象。要明确整改主攻方向和整治重点，全力抓好落实，确保取得实效。要坚持标本兼治，切实把作风整顿聚焦到转变观念、提升服务意识和办事效率上，推动作风建设常态化。要从群众最不满意的地方改起，从群众最期盼的地方做起，真正取信于民、执政为民、造福于民。</w:t>
      </w:r>
    </w:p>
    <w:p>
      <w:pPr>
        <w:ind w:left="0" w:right="0" w:firstLine="560"/>
        <w:spacing w:before="450" w:after="450" w:line="312" w:lineRule="auto"/>
      </w:pPr>
      <w:r>
        <w:rPr>
          <w:rFonts w:ascii="黑体" w:hAnsi="黑体" w:eastAsia="黑体" w:cs="黑体"/>
          <w:color w:val="000000"/>
          <w:sz w:val="36"/>
          <w:szCs w:val="36"/>
          <w:b w:val="1"/>
          <w:bCs w:val="1"/>
        </w:rPr>
        <w:t xml:space="preserve">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2月19日，固阳县十二届纪委第179次常委会暨监委131次委员会召开。会议专题学习落实石泰峰在全区优化营商环境大会上的讲话精神及孟凡利在全市“担当作为、狠抓落实”工作动员大会上的讲话精神并就安排部署下一步工作。</w:t>
      </w:r>
    </w:p>
    <w:p>
      <w:pPr>
        <w:ind w:left="0" w:right="0" w:firstLine="560"/>
        <w:spacing w:before="450" w:after="450" w:line="312" w:lineRule="auto"/>
      </w:pPr>
      <w:r>
        <w:rPr>
          <w:rFonts w:ascii="宋体" w:hAnsi="宋体" w:eastAsia="宋体" w:cs="宋体"/>
          <w:color w:val="000"/>
          <w:sz w:val="28"/>
          <w:szCs w:val="28"/>
        </w:rPr>
        <w:t xml:space="preserve">　　县委常委、纪委书记、监委主任苗耀光主持会议并讲话。</w:t>
      </w:r>
    </w:p>
    <w:p>
      <w:pPr>
        <w:ind w:left="0" w:right="0" w:firstLine="560"/>
        <w:spacing w:before="450" w:after="450" w:line="312" w:lineRule="auto"/>
      </w:pPr>
      <w:r>
        <w:rPr>
          <w:rFonts w:ascii="宋体" w:hAnsi="宋体" w:eastAsia="宋体" w:cs="宋体"/>
          <w:color w:val="000"/>
          <w:sz w:val="28"/>
          <w:szCs w:val="28"/>
        </w:rPr>
        <w:t xml:space="preserve">　　领导班子成员、各部室负责人、各派驻组组长参加会议。</w:t>
      </w:r>
    </w:p>
    <w:p>
      <w:pPr>
        <w:ind w:left="0" w:right="0" w:firstLine="560"/>
        <w:spacing w:before="450" w:after="450" w:line="312" w:lineRule="auto"/>
      </w:pPr>
      <w:r>
        <w:rPr>
          <w:rFonts w:ascii="宋体" w:hAnsi="宋体" w:eastAsia="宋体" w:cs="宋体"/>
          <w:color w:val="000"/>
          <w:sz w:val="28"/>
          <w:szCs w:val="28"/>
        </w:rPr>
        <w:t xml:space="preserve">　　会议强调，2月18日，大年初七，牛年开年第一个工作日，包头就接连召开了两场大会，给全市领导干部拧紧优化营商环境和担当作为、狠抓落实的两道“螺丝”。尤其是18日中午，在收看全区优化营商环境视频会议之后，包头市第一时间召开优化营商环境会议，学习贯彻自治区党委部署要求，安排部署全市优化营商环境工作，显示出市委的决心。全县纪检监察干部在下一步工作中要把学习贯彻党的十九届五中全会精神和习近平总书记关于优化营商环境、构建亲清政商关系的系列讲话精神有机结合，充分认识优化营商环境在实现经济社会高质量发展中的重要地位，增强责任感紧迫感，找准纪检监察机关职责定位，协助县委落实好上三级关于优化营商环境决策部署。</w:t>
      </w:r>
    </w:p>
    <w:p>
      <w:pPr>
        <w:ind w:left="0" w:right="0" w:firstLine="560"/>
        <w:spacing w:before="450" w:after="450" w:line="312" w:lineRule="auto"/>
      </w:pPr>
      <w:r>
        <w:rPr>
          <w:rFonts w:ascii="宋体" w:hAnsi="宋体" w:eastAsia="宋体" w:cs="宋体"/>
          <w:color w:val="000"/>
          <w:sz w:val="28"/>
          <w:szCs w:val="28"/>
        </w:rPr>
        <w:t xml:space="preserve">　　会议强调，全县纪检监察干部要抓紧从春节假期中收心归位，迅速进入工作状态，深入学习领会全市“担当作为、狠抓落实”工作动员大会精神，把思想和行动统一到市委部署要求上来，纪检监察干部一定牢固树立“律人必先律己，执纪必先履纪”的思想理念，坚决执行“担当作为、狠抓落实”工作要求，确保上级各项决策部署和工作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月18日，全区优化营商环境大会在呼和浩特召开。自治区党委书记、人大常委会主任石泰峰出席会议并讲话，强调要突出问题导向、目标导向、结果导向，以更大力度和过硬举措扫除营商环境乱象、破除思想观念障碍、革除作风顽疾和腐败沉疴，坚决打好优化营商环境、净化政治生态整体攻坚战，为坚定不移走好以生态优先、绿色发展为导向的高质量发展新路子提供强力引领和有力保障。</w:t>
      </w:r>
    </w:p>
    <w:p>
      <w:pPr>
        <w:ind w:left="0" w:right="0" w:firstLine="560"/>
        <w:spacing w:before="450" w:after="450" w:line="312" w:lineRule="auto"/>
      </w:pPr>
      <w:r>
        <w:rPr>
          <w:rFonts w:ascii="宋体" w:hAnsi="宋体" w:eastAsia="宋体" w:cs="宋体"/>
          <w:color w:val="000"/>
          <w:sz w:val="28"/>
          <w:szCs w:val="28"/>
        </w:rPr>
        <w:t xml:space="preserve">　　自治区党委、人大常委会、政府、政协领导同志和法检“两长”出席会议，自治区党委副书记、政法委书记林少春主持会议。自治区党委常委、纪委书记、监委主任刘奇凡通报了对12个盟市优化营商环境开展专项巡视情况。</w:t>
      </w:r>
    </w:p>
    <w:p>
      <w:pPr>
        <w:ind w:left="0" w:right="0" w:firstLine="560"/>
        <w:spacing w:before="450" w:after="450" w:line="312" w:lineRule="auto"/>
      </w:pPr>
      <w:r>
        <w:rPr>
          <w:rFonts w:ascii="宋体" w:hAnsi="宋体" w:eastAsia="宋体" w:cs="宋体"/>
          <w:color w:val="000"/>
          <w:sz w:val="28"/>
          <w:szCs w:val="28"/>
        </w:rPr>
        <w:t xml:space="preserve">　　石泰峰指出，营商环境是发展环境的重要内容，是一个地区经济软实力和综合竞争力的集中体现。自治区党委和政府之所以把优化营商环境摆在全局工作的突出位置，作为“十四五”开局之年的一件大事来抓，就是因为当前内蒙古营商环境问题已经成为各类市场主体反映最强烈、影响地区形象最突出、制约高质量发展最严重的问题，已经成为开启全面建设现代化新征程、深化改革开放、加强法治建设和党的建设、净化和修复政治生态非解决不可的问题。各地区各部门一定要从政治大局和发展全局上去认识把握我区优化营商环境的极端重要性和现实紧迫性，把优化营商环境作为推动高质量发展的重要突破口和着力点，强化责任落实，强化制度建设，强化监督考核，强化宣传引导，确保各项部署要求落到实处，全力以赴促进营商环境尽快好起来、持续优起来。</w:t>
      </w:r>
    </w:p>
    <w:p>
      <w:pPr>
        <w:ind w:left="0" w:right="0" w:firstLine="560"/>
        <w:spacing w:before="450" w:after="450" w:line="312" w:lineRule="auto"/>
      </w:pPr>
      <w:r>
        <w:rPr>
          <w:rFonts w:ascii="宋体" w:hAnsi="宋体" w:eastAsia="宋体" w:cs="宋体"/>
          <w:color w:val="000"/>
          <w:sz w:val="28"/>
          <w:szCs w:val="28"/>
        </w:rPr>
        <w:t xml:space="preserve">　　石泰峰强调，要净化政治生态、深化专项整治，从根源上解决好营商环境突出问题。要在破除思想坚冰上狠下功夫，有针对性地开展思想教育，引导广大干部增强市场意识、服务意识、法治意识、诚信意识，自觉按市场经济规律开展工作，更多从企业和群众需求出发解决问题，坚持用法治思维和法治方式推动发展，营造起守信践诺、诚信履约的良好风尚。要在纠治作风顽疾上狠下功夫，紧紧盯住关键少数、重点领域、重要环节和服务窗口，紧紧盯住那些普遍存在的、反映强烈的、治而未绝的突出问题，坚持规制惩戒、教育引领同向发力，坚决清除污染营商环境的“作风病毒”和破坏营商环境的“害群之马”，切实端正干部的发展观、政绩观、权力观、群众观。要在惩治腐败沉疴上狠下功夫，对营商环境问题背后的腐败问题全面起底、全面彻查，在决策施策、执法司法、工程项目等问题集中领域开列专题、分类专治，以反腐的重拳打出营商环境优化的拐点。</w:t>
      </w:r>
    </w:p>
    <w:p>
      <w:pPr>
        <w:ind w:left="0" w:right="0" w:firstLine="560"/>
        <w:spacing w:before="450" w:after="450" w:line="312" w:lineRule="auto"/>
      </w:pPr>
      <w:r>
        <w:rPr>
          <w:rFonts w:ascii="宋体" w:hAnsi="宋体" w:eastAsia="宋体" w:cs="宋体"/>
          <w:color w:val="000"/>
          <w:sz w:val="28"/>
          <w:szCs w:val="28"/>
        </w:rPr>
        <w:t xml:space="preserve">　　石泰峰强调，要强化政治担当、落实重点任务，扎实推动营商环境持续全面优化。要纵深推进简政放权，全面实施市场准入负面清单制度，抓紧清理多头重复审批，下决心取消不必要审批，改革创新审批方式，继续下放基层能够行使好的权力。要依法公正加强监管，切实解决和有效防止多头执法、重复执法、“一刀切”执法等问题，努力营造公平竞争的市场环境。要精益求精搞好服务，着力加强数字政府建设，充分发挥地方政务大厅“一站式”服务功能，加强诚信政府建设，以服务型政府建设为抓手，在提升服务质效上不遗余力做“加法”。要千方百计降低成本，严格落实国家更大规模减税降费政策，着力解决好融资难融资贵问题，加快补齐基础设施和配套服务短板，让企业得到真金白银的实惠。要系统强化法治保障，把平等保护贯彻到立法、执法、司法、守法各个环节，完善产权保护制度，精准把握执法司法的力度和温度，保护好企业和企业家合法财产，健全政策统筹协调机制，确保政策执行到位、执行准确。</w:t>
      </w:r>
    </w:p>
    <w:p>
      <w:pPr>
        <w:ind w:left="0" w:right="0" w:firstLine="560"/>
        <w:spacing w:before="450" w:after="450" w:line="312" w:lineRule="auto"/>
      </w:pPr>
      <w:r>
        <w:rPr>
          <w:rFonts w:ascii="宋体" w:hAnsi="宋体" w:eastAsia="宋体" w:cs="宋体"/>
          <w:color w:val="000"/>
          <w:sz w:val="28"/>
          <w:szCs w:val="28"/>
        </w:rPr>
        <w:t xml:space="preserve">　　林少春指出，贯彻好这次会议精神，要在统一思想上抓落实，深刻反思、汲取教训、知耻后勇，切实把思想和行动统一到党中央精神和自治区党委部署要求上来；要在动真碰硬上抓落实，发扬斗争精神，以刮骨疗毒、壮士断腕的决心意志把新老问题一起解决；要在取得实效上抓落实，力戒形式主义、官僚主义，推动我区优化营商环境取得扎实成效。</w:t>
      </w:r>
    </w:p>
    <w:p>
      <w:pPr>
        <w:ind w:left="0" w:right="0" w:firstLine="560"/>
        <w:spacing w:before="450" w:after="450" w:line="312" w:lineRule="auto"/>
      </w:pPr>
      <w:r>
        <w:rPr>
          <w:rFonts w:ascii="宋体" w:hAnsi="宋体" w:eastAsia="宋体" w:cs="宋体"/>
          <w:color w:val="000"/>
          <w:sz w:val="28"/>
          <w:szCs w:val="28"/>
        </w:rPr>
        <w:t xml:space="preserve">　　会上，与会同志观看了营商环境暗访片《营商环境“伤不起”》。自治区发改委、政务服务局、住建厅主要负责同志作了发言。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2025-08-06T09:45:59+08:00</dcterms:created>
  <dcterms:modified xsi:type="dcterms:W3CDTF">2025-08-06T09:45:59+08:00</dcterms:modified>
</cp:coreProperties>
</file>

<file path=docProps/custom.xml><?xml version="1.0" encoding="utf-8"?>
<Properties xmlns="http://schemas.openxmlformats.org/officeDocument/2006/custom-properties" xmlns:vt="http://schemas.openxmlformats.org/officeDocument/2006/docPropsVTypes"/>
</file>