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民主生活会发言材料202_年五篇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以下是为大家整理的关于民主生活会发言材料20_年的文章5篇 ,欢迎品鉴！第一篇: 民主生活会发言材料20_...</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 以下是为大家整理的关于民主生活会发言材料20_年的文章5篇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_年远景目标，对照自治区、全市“十四五”经济社会发展主要目标和202_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　　一是解放思想还有不足，在贯彻党的十九届五中全会精神，推动“十四五”规划落实以及202_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　　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　　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　　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　　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民主生活会发言材料20_年</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　　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w:t>
      </w:r>
    </w:p>
    <w:p>
      <w:pPr>
        <w:ind w:left="0" w:right="0" w:firstLine="560"/>
        <w:spacing w:before="450" w:after="450" w:line="312" w:lineRule="auto"/>
      </w:pPr>
      <w:r>
        <w:rPr>
          <w:rFonts w:ascii="宋体" w:hAnsi="宋体" w:eastAsia="宋体" w:cs="宋体"/>
          <w:color w:val="000"/>
          <w:sz w:val="28"/>
          <w:szCs w:val="28"/>
        </w:rPr>
        <w:t xml:space="preserve">　　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根据市委组织部统一部署，结合个人工作实际,查找出自身存在的问题5个，现将对照检查情况报告如下,请同志们批评指正!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一、认识体会</w:t>
      </w:r>
    </w:p>
    <w:p>
      <w:pPr>
        <w:ind w:left="0" w:right="0" w:firstLine="560"/>
        <w:spacing w:before="450" w:after="450" w:line="312" w:lineRule="auto"/>
      </w:pPr>
      <w:r>
        <w:rPr>
          <w:rFonts w:ascii="宋体" w:hAnsi="宋体" w:eastAsia="宋体" w:cs="宋体"/>
          <w:color w:val="000"/>
          <w:sz w:val="28"/>
          <w:szCs w:val="28"/>
        </w:rPr>
        <w:t xml:space="preserve">　　为深入贯彻落实党的十九大部署和习近平总书记重要指示精神，保障人民安居乐业、社会安定有序、国家长治久安，进一步巩固党的执政基础，党中央、国务院决定，在全国开展扫黑除恶专项斗争。扫黑除恶专项斗争事关社会大局稳定和国家长治久安，事关推进伟大事业、实现伟大梦想。这对于维护社会和谐稳定、巩固党的执政基础，推进国家治理体系和治理能力现代化，为决胜全面建成小康社会、夺取新时代中国特色社会主义伟大胜利、实现中华民族伟大复兴的中国梦、创造安全稳定的社会环境具有重要意义。</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1、在思想认识上，对中央的要求部署学习领会不深，理论知识构架不完整，存在学用脱节现象；工作上存在要求不高、上下一般粗的现象。</w:t>
      </w:r>
    </w:p>
    <w:p>
      <w:pPr>
        <w:ind w:left="0" w:right="0" w:firstLine="560"/>
        <w:spacing w:before="450" w:after="450" w:line="312" w:lineRule="auto"/>
      </w:pPr>
      <w:r>
        <w:rPr>
          <w:rFonts w:ascii="宋体" w:hAnsi="宋体" w:eastAsia="宋体" w:cs="宋体"/>
          <w:color w:val="000"/>
          <w:sz w:val="28"/>
          <w:szCs w:val="28"/>
        </w:rPr>
        <w:t xml:space="preserve">　　2、在宣传发动工作中，存在宣传形式相对单一，不够灵活，内容较生硬，不够接地气。</w:t>
      </w:r>
    </w:p>
    <w:p>
      <w:pPr>
        <w:ind w:left="0" w:right="0" w:firstLine="560"/>
        <w:spacing w:before="450" w:after="450" w:line="312" w:lineRule="auto"/>
      </w:pPr>
      <w:r>
        <w:rPr>
          <w:rFonts w:ascii="宋体" w:hAnsi="宋体" w:eastAsia="宋体" w:cs="宋体"/>
          <w:color w:val="000"/>
          <w:sz w:val="28"/>
          <w:szCs w:val="28"/>
        </w:rPr>
        <w:t xml:space="preserve">　　3、在齐抓共管形成合力方面，存在协调不及时，前端监管力度不够，与公安机关联动机制不够健全。</w:t>
      </w:r>
    </w:p>
    <w:p>
      <w:pPr>
        <w:ind w:left="0" w:right="0" w:firstLine="560"/>
        <w:spacing w:before="450" w:after="450" w:line="312" w:lineRule="auto"/>
      </w:pPr>
      <w:r>
        <w:rPr>
          <w:rFonts w:ascii="宋体" w:hAnsi="宋体" w:eastAsia="宋体" w:cs="宋体"/>
          <w:color w:val="000"/>
          <w:sz w:val="28"/>
          <w:szCs w:val="28"/>
        </w:rPr>
        <w:t xml:space="preserve">　　4、在线索摸排工作中，存在主动排查意识不够强，坐等线索现象，有安于现状的思想；线索摸排责任“五有”要求落实还需进一步加强。</w:t>
      </w:r>
    </w:p>
    <w:p>
      <w:pPr>
        <w:ind w:left="0" w:right="0" w:firstLine="560"/>
        <w:spacing w:before="450" w:after="450" w:line="312" w:lineRule="auto"/>
      </w:pPr>
      <w:r>
        <w:rPr>
          <w:rFonts w:ascii="宋体" w:hAnsi="宋体" w:eastAsia="宋体" w:cs="宋体"/>
          <w:color w:val="000"/>
          <w:sz w:val="28"/>
          <w:szCs w:val="28"/>
        </w:rPr>
        <w:t xml:space="preserve">　　5、因为是临时接替的分管工作，所以对工作谋划不多，在统筹协调上没能完全做到角色转换，创新意识不够强，工作思路打不开，办法不多。</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1、理想信念的根基筑的还不够牢。还缺乏时刻警醒、修枝剪叶的精神和勇气。有时也会以事务性工作繁忙为由,放松学习,存在不用不学、急学急用的现象。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2、党性锻炼的自觉性还不足。在一定程度上放松了对党性的再锻炼、对意志的再磨练、对品行的再提升，没能时刻严格要求自己、反思警醒、改造提升。</w:t>
      </w:r>
    </w:p>
    <w:p>
      <w:pPr>
        <w:ind w:left="0" w:right="0" w:firstLine="560"/>
        <w:spacing w:before="450" w:after="450" w:line="312" w:lineRule="auto"/>
      </w:pPr>
      <w:r>
        <w:rPr>
          <w:rFonts w:ascii="宋体" w:hAnsi="宋体" w:eastAsia="宋体" w:cs="宋体"/>
          <w:color w:val="000"/>
          <w:sz w:val="28"/>
          <w:szCs w:val="28"/>
        </w:rPr>
        <w:t xml:space="preserve">　　3、务实为民的情怀还不够浓。在专项斗争推进中，往往会不自觉地把重点放在更好的完成上级要求上，没有真正达到“群众利益无小事”的境界，缺少“精益求精”的工匠精神和“一张蓝图绘到底”的韧劲。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（一）加强学习，提高政治站位</w:t>
      </w:r>
    </w:p>
    <w:p>
      <w:pPr>
        <w:ind w:left="0" w:right="0" w:firstLine="560"/>
        <w:spacing w:before="450" w:after="450" w:line="312" w:lineRule="auto"/>
      </w:pPr>
      <w:r>
        <w:rPr>
          <w:rFonts w:ascii="宋体" w:hAnsi="宋体" w:eastAsia="宋体" w:cs="宋体"/>
          <w:color w:val="000"/>
          <w:sz w:val="28"/>
          <w:szCs w:val="28"/>
        </w:rPr>
        <w:t xml:space="preserve">　　进一步加强思想认识、提高政治站位、强化责任担当,从增强“四个意识”、坚定“四个自信”、做到“两个维护”的政治高度，不断增强政治坚定性和自觉性，把专项斗争作为首要政治任务抓紧、抓实,主动出击,深挖线索,不折不扣落实上级部署,把扫黑除恶工作不断引向深入。</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w:t>
      </w:r>
    </w:p>
    <w:p>
      <w:pPr>
        <w:ind w:left="0" w:right="0" w:firstLine="560"/>
        <w:spacing w:before="450" w:after="450" w:line="312" w:lineRule="auto"/>
      </w:pPr>
      <w:r>
        <w:rPr>
          <w:rFonts w:ascii="宋体" w:hAnsi="宋体" w:eastAsia="宋体" w:cs="宋体"/>
          <w:color w:val="000"/>
          <w:sz w:val="28"/>
          <w:szCs w:val="28"/>
        </w:rPr>
        <w:t xml:space="preserve">　　突出宣传教育,坚持标本兼治、源头治理,营造良好的防范打击黑恶势力的氛围。采取微信公众号、召开现场会、推进会、庭院会等形式丰富多样的宣传形式, 提升宣传教育的渗透力，增强广大群众知晓度与参与度,提高群众举报黑恶势力线索的积极性和主动性。坚持“有黑扫黑,无黑除恶、无恶治乱”的思路,深入排査摸底,全面摸清线索。结合工作实际,把扫黑除恶斗争与社会治安整治、法制宣传教育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w:t>
      </w:r>
    </w:p>
    <w:p>
      <w:pPr>
        <w:ind w:left="0" w:right="0" w:firstLine="560"/>
        <w:spacing w:before="450" w:after="450" w:line="312" w:lineRule="auto"/>
      </w:pPr>
      <w:r>
        <w:rPr>
          <w:rFonts w:ascii="宋体" w:hAnsi="宋体" w:eastAsia="宋体" w:cs="宋体"/>
          <w:color w:val="000"/>
          <w:sz w:val="28"/>
          <w:szCs w:val="28"/>
        </w:rPr>
        <w:t xml:space="preserve">　　加强分管领域专项斗争的组织领导,强化线索摸排,针对重点领域开展拉网式线索排査,滚动式排査,多渠道深挖涉黑涉恶线索,着力黑恶势力滋生土壤。协调纪委、公安、经管、科教等职能部门，深挖潜在的黑恶霸痞，发现一起、查处一起,绝不姑息;重点深挖群众反映最强烈的行业领域涉黑涉恶问题,对发现的涉黑涉恶线索进行比对、判别,及时开展集中性整治，构成犯罪的及时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2025-05-02T21:32:17+08:00</dcterms:created>
  <dcterms:modified xsi:type="dcterms:W3CDTF">2025-05-02T21:32:17+08:00</dcterms:modified>
</cp:coreProperties>
</file>

<file path=docProps/custom.xml><?xml version="1.0" encoding="utf-8"?>
<Properties xmlns="http://schemas.openxmlformats.org/officeDocument/2006/custom-properties" xmlns:vt="http://schemas.openxmlformats.org/officeDocument/2006/docPropsVTypes"/>
</file>