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英语课前演讲九年级作文202_年5篇范文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演讲时的语调是指声音高低升降的变化，一般是和句子的语气紧密结合的，其中以结尾的升降变化最为重要。语调是口语表达的重要手段，它能辅助语言表情达意。语调的选择和运用，必须切合思想内容，符合语言环境，考虑现场效果。演讲者应准确地掌握演讲的内容...</w:t>
      </w:r>
    </w:p>
    <w:p>
      <w:pPr>
        <w:ind w:left="0" w:right="0" w:firstLine="560"/>
        <w:spacing w:before="450" w:after="450" w:line="312" w:lineRule="auto"/>
      </w:pPr>
      <w:r>
        <w:rPr>
          <w:rFonts w:ascii="宋体" w:hAnsi="宋体" w:eastAsia="宋体" w:cs="宋体"/>
          <w:color w:val="000"/>
          <w:sz w:val="28"/>
          <w:szCs w:val="28"/>
        </w:rPr>
        <w:t xml:space="preserve">英语演讲时的语调是指声音高低升降的变化，一般是和句子的语气紧密结合的，其中以结尾的升降变化最为重要。语调是口语表达的重要手段，它能辅助语言表情达意。语调的选择和运用，必须切合思想内容，符合语言环境，考虑现场效果。演讲者应准确地掌握演讲的内容和情感，恰当地运用语调，做到贴切、自然。下面给大家分享一些关于英语课前演讲九年级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英语课前演讲九年级作文大全(2)</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英语课前演讲九年级作文大全(3)</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2025-05-03T13:42:26+08:00</dcterms:created>
  <dcterms:modified xsi:type="dcterms:W3CDTF">2025-05-03T13:42:26+08:00</dcterms:modified>
</cp:coreProperties>
</file>

<file path=docProps/custom.xml><?xml version="1.0" encoding="utf-8"?>
<Properties xmlns="http://schemas.openxmlformats.org/officeDocument/2006/custom-properties" xmlns:vt="http://schemas.openxmlformats.org/officeDocument/2006/docPropsVTypes"/>
</file>