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小学生妇女节讲话稿5篇范文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1949年，我国中央人民政府作出决定，将三月八日定为妇女节，该日全国妇女放假半天，举行各种仪式的纪念祝庆活动。现在，就动笔写一下妇女节讲话稿吧。你是否在找正准备撰写“小学生妇女节讲话稿”，下面小编收集了相关的素材，供大家写文参考！1小学生妇...</w:t>
      </w:r>
    </w:p>
    <w:p>
      <w:pPr>
        <w:ind w:left="0" w:right="0" w:firstLine="560"/>
        <w:spacing w:before="450" w:after="450" w:line="312" w:lineRule="auto"/>
      </w:pPr>
      <w:r>
        <w:rPr>
          <w:rFonts w:ascii="宋体" w:hAnsi="宋体" w:eastAsia="宋体" w:cs="宋体"/>
          <w:color w:val="000"/>
          <w:sz w:val="28"/>
          <w:szCs w:val="28"/>
        </w:rPr>
        <w:t xml:space="preserve">1949年，我国中央人民政府作出决定，将三月八日定为妇女节，该日全国妇女放假半天，举行各种仪式的纪念祝庆活动。现在，就动笔写一下妇女节讲话稿吧。你是否在找正准备撰写“小学生妇女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3小学生妇女节讲话稿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4小学生妇女节讲话稿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5小学生妇女节讲话稿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2025-05-03T13:39:38+08:00</dcterms:created>
  <dcterms:modified xsi:type="dcterms:W3CDTF">2025-05-03T13:39:38+08:00</dcterms:modified>
</cp:coreProperties>
</file>

<file path=docProps/custom.xml><?xml version="1.0" encoding="utf-8"?>
<Properties xmlns="http://schemas.openxmlformats.org/officeDocument/2006/custom-properties" xmlns:vt="http://schemas.openxmlformats.org/officeDocument/2006/docPropsVTypes"/>
</file>