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我与祖国共奋进爱国主题演讲稿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与祖国共奋进爱国主题演讲稿8篇如何准备我与祖国共奋进爱国主题演讲稿?快来看看吧。演讲稿在写作上具有一定的格式要求。以下是小编为大家收集的我与祖国共奋进爱国主题演讲稿，欢迎大家分享。我与祖国共奋进爱国主题演讲稿精选篇1尊敬的老师、亲爱的同学...</w:t>
      </w:r>
    </w:p>
    <w:p>
      <w:pPr>
        <w:ind w:left="0" w:right="0" w:firstLine="560"/>
        <w:spacing w:before="450" w:after="450" w:line="312" w:lineRule="auto"/>
      </w:pPr>
      <w:r>
        <w:rPr>
          <w:rFonts w:ascii="宋体" w:hAnsi="宋体" w:eastAsia="宋体" w:cs="宋体"/>
          <w:color w:val="000"/>
          <w:sz w:val="28"/>
          <w:szCs w:val="28"/>
        </w:rPr>
        <w:t xml:space="preserve">我与祖国共奋进爱国主题演讲稿8篇</w:t>
      </w:r>
    </w:p>
    <w:p>
      <w:pPr>
        <w:ind w:left="0" w:right="0" w:firstLine="560"/>
        <w:spacing w:before="450" w:after="450" w:line="312" w:lineRule="auto"/>
      </w:pPr>
      <w:r>
        <w:rPr>
          <w:rFonts w:ascii="宋体" w:hAnsi="宋体" w:eastAsia="宋体" w:cs="宋体"/>
          <w:color w:val="000"/>
          <w:sz w:val="28"/>
          <w:szCs w:val="28"/>
        </w:rPr>
        <w:t xml:space="preserve">如何准备我与祖国共奋进爱国主题演讲稿?快来看看吧。演讲稿在写作上具有一定的格式要求。以下是小编为大家收集的我与祖国共奋进爱国主题演讲稿，欢迎大家分享。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我与祖国共奋进爱国主题演讲稿精选篇4</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我与祖国共奋进爱国主题演讲稿精选篇5</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进取抗战的过程中，不断为……做出贡献。在“一二一”惨案中，闻一多更是为死难烈士写下挽词“民不畏死，奈何以死畏之！”铁骨铮铮的革命者_，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我与祖国共奋进爱国主题演讲稿精选篇7</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2025-08-09T20:31:15+08:00</dcterms:created>
  <dcterms:modified xsi:type="dcterms:W3CDTF">2025-08-09T20:31:15+08:00</dcterms:modified>
</cp:coreProperties>
</file>

<file path=docProps/custom.xml><?xml version="1.0" encoding="utf-8"?>
<Properties xmlns="http://schemas.openxmlformats.org/officeDocument/2006/custom-properties" xmlns:vt="http://schemas.openxmlformats.org/officeDocument/2006/docPropsVTypes"/>
</file>