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五四青年节的演讲稿(通用七篇)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五四青年节的演讲稿(通用七篇)时光的老人又一次送来了五月，迎来了又一个“五四”青年节。为此关于今年的五四青年节演讲活动不知你们准备好了没?以下是小编为大家准备了关于五四青年节的演讲稿(通用七篇)，欢迎参阅。五四青年节的演讲稿精选篇1时光...</w:t>
      </w:r>
    </w:p>
    <w:p>
      <w:pPr>
        <w:ind w:left="0" w:right="0" w:firstLine="560"/>
        <w:spacing w:before="450" w:after="450" w:line="312" w:lineRule="auto"/>
      </w:pPr>
      <w:r>
        <w:rPr>
          <w:rFonts w:ascii="宋体" w:hAnsi="宋体" w:eastAsia="宋体" w:cs="宋体"/>
          <w:color w:val="000"/>
          <w:sz w:val="28"/>
          <w:szCs w:val="28"/>
        </w:rPr>
        <w:t xml:space="preserve">关于五四青年节的演讲稿(通用七篇)</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时光的老人又一次送来了五月，迎来了又一个“五四”青年节。为此关于今年的五四青年节演讲活动不知你们准备好了没?以下是小编为大家准备了关于五四青年节的演讲稿(通用七篇)，欢迎参阅。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五四青年节的演讲稿精选篇1</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 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五四青年节的演讲稿精选篇2</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____。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青春是完美的，也是短暂的，它也许是你人生的一处驿站，但是请记住，即使它象一颗流星，我们也要努力让它成为一次辉煌的闪现，不惧艰难困险，敢于拼搏，志比云天。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明白，风雨会使我们变得强壮，挫折会使我们变得坚强。成熟的思想和高尚的品质，来自于风雨的洗礼和生活的磨砺，我们要应对山峰，去欣赏它的风光，应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务必努力，而期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青春是蓬蓬勃勃的生机，是不会泯灭的期望，是一往无前的勇敢，是生命中最辉煌的色彩……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这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五月的春风情深意暖，五月的花海流溢飘香，和着春潮，伴着夏韵。又到了__年5月4日，这不是一张普通的日历，在这张日历上，人们看到的是青年人特有的朝气，是飘逸的青春的光彩，是迸发的炽烈的激情，是90年前烧起的一团火，它光亮、它耀眼、它激励着人们在风风雨雨中勇往直前。在这新世纪的阳光和五月的鲜花播洒进每一个人的心灵的时候我们迎来了五四青年节和建团90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我们从小学一直到大学，每年都会参加学校开展的各项以宣传“五四精神”为主题的活动。(加重语气…)那么，我们可曾真正了解“五四”是什么吗?(稍等一下，降低语气….)1919 年 5 月 4 日，北京的青年学生为了__帝国主义国家在巴黎和会上支持日本对我国的侵略行动，举行了声势浩大的游 行__，最后发展成为全国人民参加的反帝反封建的爱国运动。 “五四”运动表现了中国人民保卫民族独立与争取民主自由的坚强意志，标志着中国新民主主义革命的开始。国家政务院为纪念该运动，于 1949年正式宣布每年的 5 月 4 日为\"中国青年节\"。(预期持续加重，由小及大)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语气低走运用感情)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2025-08-09T21:30:07+08:00</dcterms:created>
  <dcterms:modified xsi:type="dcterms:W3CDTF">2025-08-09T21:30:07+08:00</dcterms:modified>
</cp:coreProperties>
</file>

<file path=docProps/custom.xml><?xml version="1.0" encoding="utf-8"?>
<Properties xmlns="http://schemas.openxmlformats.org/officeDocument/2006/custom-properties" xmlns:vt="http://schemas.openxmlformats.org/officeDocument/2006/docPropsVTypes"/>
</file>