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学党史强信念跟党走专题组织生活会、个人发言材料【五篇】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以下是为大家整理的关于学党史强信念跟党走专题组织生活会、个人发言材料的文章5篇 ,欢迎品鉴！【篇一】学党史强信念跟党走专题组织生活会、...</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以下是为大家整理的关于学党史强信念跟党走专题组织生活会、个人发言材料的文章5篇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&gt;20_年学党史组织生活会发言材料2</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【篇二】学党史强信念跟党走专题组织生活会、个人发言材料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按照这次专题组织生活会要求，现将个人对照检查情况报告如下。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&gt;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【篇三】学党史强信念跟党走专题组织生活会、个人发言材料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【篇四】学党史强信念跟党走专题组织生活会、个人发言材料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根据“学党史、感党恩、强党性”专题组织生活会的安排，结合自己的思想和工作实际，下面由我作个人对照检查。</w:t>
      </w:r>
    </w:p>
    <w:p>
      <w:pPr>
        <w:ind w:left="0" w:right="0" w:firstLine="560"/>
        <w:spacing w:before="450" w:after="450" w:line="312" w:lineRule="auto"/>
      </w:pPr>
      <w:r>
        <w:rPr>
          <w:rFonts w:ascii="宋体" w:hAnsi="宋体" w:eastAsia="宋体" w:cs="宋体"/>
          <w:color w:val="000"/>
          <w:sz w:val="28"/>
          <w:szCs w:val="28"/>
        </w:rPr>
        <w:t xml:space="preserve">　&gt;　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w:t>
      </w:r>
    </w:p>
    <w:p>
      <w:pPr>
        <w:ind w:left="0" w:right="0" w:firstLine="560"/>
        <w:spacing w:before="450" w:after="450" w:line="312" w:lineRule="auto"/>
      </w:pPr>
      <w:r>
        <w:rPr>
          <w:rFonts w:ascii="宋体" w:hAnsi="宋体" w:eastAsia="宋体" w:cs="宋体"/>
          <w:color w:val="000"/>
          <w:sz w:val="28"/>
          <w:szCs w:val="28"/>
        </w:rPr>
        <w:t xml:space="preserve">　　三是通过学习切实增强政治担当自觉，补足理想信念的“钙”，养足了共产党人的“精气神”。增强了担当本领，不断促进我进一步扎实工作作风，锤炼工作能力，着力战勤保障工作方式方法，切实把各项工作任务落实落地，为实际打下坚实的基础。</w:t>
      </w:r>
    </w:p>
    <w:p>
      <w:pPr>
        <w:ind w:left="0" w:right="0" w:firstLine="560"/>
        <w:spacing w:before="450" w:after="450" w:line="312" w:lineRule="auto"/>
      </w:pPr>
      <w:r>
        <w:rPr>
          <w:rFonts w:ascii="宋体" w:hAnsi="宋体" w:eastAsia="宋体" w:cs="宋体"/>
          <w:color w:val="000"/>
          <w:sz w:val="28"/>
          <w:szCs w:val="28"/>
        </w:rPr>
        <w:t xml:space="preserve">　　四是我能始终正确对待公与私，正确处理自身利益与党和人民利益的关系，一心为公、甘于奉献，始终保持共产党人的政治本色。从严约束自己，持之以恒贯彻落实各项规章制度，自觉远离各种低级趣味和不良嗜好。</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本人自觉参加支部各项活动，深入研读习近平《论中国共产党历史》、《习近平新时代中国特色社会主义思想学习问答》、《中国共产党简史》等书籍，深刻领会百年来我们党的光辉历程、伟大贡献、初心宗旨、重大理论成果、伟大精神、宝贵经验，完成了规定的学习任务。本人能够自觉按照上级下发的《党史学习教育实施方案》内容，按要求按步骤完成了各项学习。</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学习是保持理论上清醒、政治上坚定的前提，但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自我要求的尺度变宽，加强自我教育、自我反省的自觉性有所减弱，工作标准上也存在不够严格的情况，对学习理论的重要性、紧迫性认识不够，学习的自觉性、积极性和主动性不足，缺乏强烈的理论意识和追求真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二）党性锤炼有所减弱。问题之所以产生和存在，说到底是党性问题，在于没有牢固树立正确的政绩观、权力观、人生观和价值观。对加强党性修养和党性锻炼重视不够，认为细枝末节无关大局、小打小闹无妨大节，落实中只要不违反总的原则就可以进行变通处理，在考虑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三）宗旨意识有所弱化。虽然经常讲群众利益至上，但在具体工作中，习惯于往上看、接天线，常忙于应对上级工作指标任务，踏石有印、抓铁有痕的劲头和苦干实干的思想不够深，在工作思路上还不够开阔，对重点难点问题的解决办法还不够多，内心抱有“宁可不干事，也要不出事”的守成思想，对打牢基石、苦练内功的事情抓得不细，对关系群众长远利益的事情考虑的不够。在“依靠谁、为了谁”的问题上缺乏高度自觉，相信群众、依靠群众的观念，许多时候停留在口号上，问计于民的具体方法行动不多。</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w:t>
      </w:r>
    </w:p>
    <w:p>
      <w:pPr>
        <w:ind w:left="0" w:right="0" w:firstLine="560"/>
        <w:spacing w:before="450" w:after="450" w:line="312" w:lineRule="auto"/>
      </w:pPr>
      <w:r>
        <w:rPr>
          <w:rFonts w:ascii="宋体" w:hAnsi="宋体" w:eastAsia="宋体" w:cs="宋体"/>
          <w:color w:val="000"/>
          <w:sz w:val="28"/>
          <w:szCs w:val="28"/>
        </w:rPr>
        <w:t xml:space="preserve">　　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w:t>
      </w:r>
    </w:p>
    <w:p>
      <w:pPr>
        <w:ind w:left="0" w:right="0" w:firstLine="560"/>
        <w:spacing w:before="450" w:after="450" w:line="312" w:lineRule="auto"/>
      </w:pPr>
      <w:r>
        <w:rPr>
          <w:rFonts w:ascii="宋体" w:hAnsi="宋体" w:eastAsia="宋体" w:cs="宋体"/>
          <w:color w:val="000"/>
          <w:sz w:val="28"/>
          <w:szCs w:val="28"/>
        </w:rPr>
        <w:t xml:space="preserve">　　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w:t>
      </w:r>
    </w:p>
    <w:p>
      <w:pPr>
        <w:ind w:left="0" w:right="0" w:firstLine="560"/>
        <w:spacing w:before="450" w:after="450" w:line="312" w:lineRule="auto"/>
      </w:pPr>
      <w:r>
        <w:rPr>
          <w:rFonts w:ascii="宋体" w:hAnsi="宋体" w:eastAsia="宋体" w:cs="宋体"/>
          <w:color w:val="000"/>
          <w:sz w:val="28"/>
          <w:szCs w:val="28"/>
        </w:rPr>
        <w:t xml:space="preserve">　　思想上认识不足，认为在基层，抓具体工作是主要的，各级的安排部署都要基层来落实，因而重视工作落实，缺乏深入细致的思想工作。有时与班子成员也多是注重具体工作安排、任务进度、存在问题、困难等方面，涉及思想层面的沟通、交流较少。</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w:t>
      </w:r>
    </w:p>
    <w:p>
      <w:pPr>
        <w:ind w:left="0" w:right="0" w:firstLine="560"/>
        <w:spacing w:before="450" w:after="450" w:line="312" w:lineRule="auto"/>
      </w:pPr>
      <w:r>
        <w:rPr>
          <w:rFonts w:ascii="宋体" w:hAnsi="宋体" w:eastAsia="宋体" w:cs="宋体"/>
          <w:color w:val="000"/>
          <w:sz w:val="28"/>
          <w:szCs w:val="28"/>
        </w:rPr>
        <w:t xml:space="preserve">　　（二）严守纪律规矩。</w:t>
      </w:r>
    </w:p>
    <w:p>
      <w:pPr>
        <w:ind w:left="0" w:right="0" w:firstLine="560"/>
        <w:spacing w:before="450" w:after="450" w:line="312" w:lineRule="auto"/>
      </w:pPr>
      <w:r>
        <w:rPr>
          <w:rFonts w:ascii="宋体" w:hAnsi="宋体" w:eastAsia="宋体" w:cs="宋体"/>
          <w:color w:val="000"/>
          <w:sz w:val="28"/>
          <w:szCs w:val="28"/>
        </w:rPr>
        <w:t xml:space="preserve">　　坚持以身作则，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w:t>
      </w:r>
    </w:p>
    <w:p>
      <w:pPr>
        <w:ind w:left="0" w:right="0" w:firstLine="560"/>
        <w:spacing w:before="450" w:after="450" w:line="312" w:lineRule="auto"/>
      </w:pPr>
      <w:r>
        <w:rPr>
          <w:rFonts w:ascii="宋体" w:hAnsi="宋体" w:eastAsia="宋体" w:cs="宋体"/>
          <w:color w:val="000"/>
          <w:sz w:val="28"/>
          <w:szCs w:val="28"/>
        </w:rPr>
        <w:t xml:space="preserve">　　时刻牢记使命，带头做敢干事、干实事的干部，切实在党史教育中坚守为民务实担当，推行说了办、定了干、干就干好的实干作风。主动谋好事、积极干实事、努力干成事，以钉钉子精神抓落实，对各类决策部署和工作任务，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【篇五】学党史强信念跟党走专题组织生活会、个人发言材料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2025-06-20T02:15:13+08:00</dcterms:created>
  <dcterms:modified xsi:type="dcterms:W3CDTF">2025-06-20T02:15:13+08:00</dcterms:modified>
</cp:coreProperties>
</file>

<file path=docProps/custom.xml><?xml version="1.0" encoding="utf-8"?>
<Properties xmlns="http://schemas.openxmlformats.org/officeDocument/2006/custom-properties" xmlns:vt="http://schemas.openxmlformats.org/officeDocument/2006/docPropsVTypes"/>
</file>