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伟大建党精神研讨发言提纲【三篇】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党的建设的伟大精神，就是坚持真理、坚持理想、践行初衷、承担使命、不怕牺牲、英勇战斗、忠于党、不辜负人民。 以下是为大家整理的关于伟大建党精神研讨发言提纲的文章3篇 ,欢迎品鉴！【篇一】伟大建党精神研讨发言提纲　　历史川流不息，精神代代相传。...</w:t>
      </w:r>
    </w:p>
    <w:p>
      <w:pPr>
        <w:ind w:left="0" w:right="0" w:firstLine="560"/>
        <w:spacing w:before="450" w:after="450" w:line="312" w:lineRule="auto"/>
      </w:pPr>
      <w:r>
        <w:rPr>
          <w:rFonts w:ascii="宋体" w:hAnsi="宋体" w:eastAsia="宋体" w:cs="宋体"/>
          <w:color w:val="000"/>
          <w:sz w:val="28"/>
          <w:szCs w:val="28"/>
        </w:rPr>
        <w:t xml:space="preserve">党的建设的伟大精神，就是坚持真理、坚持理想、践行初衷、承担使命、不怕牺牲、英勇战斗、忠于党、不辜负人民。 以下是为大家整理的关于伟大建党精神研讨发言提纲的文章3篇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【篇一】伟大建党精神研讨发言提纲</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【篇二】伟大建党精神研讨发言提纲</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【篇三】伟大建党精神研讨发言提纲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&gt;　　（一）坚持真理、坚守理想</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　　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　　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　　革命理想高于天。习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　　“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总书记指出：</w:t>
      </w:r>
    </w:p>
    <w:p>
      <w:pPr>
        <w:ind w:left="0" w:right="0" w:firstLine="560"/>
        <w:spacing w:before="450" w:after="450" w:line="312" w:lineRule="auto"/>
      </w:pPr>
      <w:r>
        <w:rPr>
          <w:rFonts w:ascii="宋体" w:hAnsi="宋体" w:eastAsia="宋体" w:cs="宋体"/>
          <w:color w:val="000"/>
          <w:sz w:val="28"/>
          <w:szCs w:val="28"/>
        </w:rPr>
        <w:t xml:space="preserve">　　“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&gt;　　（二）践行初心、担当使命</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　　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初心易得，始终难守。习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　　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2025-07-12T18:31:53+08:00</dcterms:created>
  <dcterms:modified xsi:type="dcterms:W3CDTF">2025-07-12T18:31:53+08:00</dcterms:modified>
</cp:coreProperties>
</file>

<file path=docProps/custom.xml><?xml version="1.0" encoding="utf-8"?>
<Properties xmlns="http://schemas.openxmlformats.org/officeDocument/2006/custom-properties" xmlns:vt="http://schemas.openxmlformats.org/officeDocument/2006/docPropsVTypes"/>
</file>