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中小学生爱国演讲稿题目5篇范文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主义包含了这样的态度：对祖国的成就和文化感到自豪;强烈希望保留祖国的特色和文化基础;对祖国其他同胞的认同感。“爱国主义”与“民族主义”有着紧密的联系，并通常被作为同义词使用。下面给大家分享一些关于中小学生爱国演讲稿题目5篇，供大家参考。...</w:t>
      </w:r>
    </w:p>
    <w:p>
      <w:pPr>
        <w:ind w:left="0" w:right="0" w:firstLine="560"/>
        <w:spacing w:before="450" w:after="450" w:line="312" w:lineRule="auto"/>
      </w:pPr>
      <w:r>
        <w:rPr>
          <w:rFonts w:ascii="宋体" w:hAnsi="宋体" w:eastAsia="宋体" w:cs="宋体"/>
          <w:color w:val="000"/>
          <w:sz w:val="28"/>
          <w:szCs w:val="28"/>
        </w:rPr>
        <w:t xml:space="preserve">爱国主义包含了这样的态度：对祖国的成就和文化感到自豪;强烈希望保留祖国的特色和文化基础;对祖国其他同胞的认同感。“爱国主义”与“民族主义”有着紧密的联系，并通常被作为同义词使用。下面给大家分享一些关于中小学生爱国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w:t>
      </w:r>
    </w:p>
    <w:p>
      <w:pPr>
        <w:ind w:left="0" w:right="0" w:firstLine="560"/>
        <w:spacing w:before="450" w:after="450" w:line="312" w:lineRule="auto"/>
      </w:pPr>
      <w:r>
        <w:rPr>
          <w:rFonts w:ascii="宋体" w:hAnsi="宋体" w:eastAsia="宋体" w:cs="宋体"/>
          <w:color w:val="000"/>
          <w:sz w:val="28"/>
          <w:szCs w:val="28"/>
        </w:rPr>
        <w:t xml:space="preserve">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中小学生爱国演讲稿题目(3)</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2025-05-01T12:39:49+08:00</dcterms:created>
  <dcterms:modified xsi:type="dcterms:W3CDTF">2025-05-01T12:39:49+08:00</dcterms:modified>
</cp:coreProperties>
</file>

<file path=docProps/custom.xml><?xml version="1.0" encoding="utf-8"?>
<Properties xmlns="http://schemas.openxmlformats.org/officeDocument/2006/custom-properties" xmlns:vt="http://schemas.openxmlformats.org/officeDocument/2006/docPropsVTypes"/>
</file>