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农村小学校长开学动员讲话稿5篇范文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新的学期到来，在新的一年里，大家的心中都是充满了期待。就让我们奋斗吧，相信奋斗三年必有好处。你是否在找正准备撰写“农村小学校长开学动员讲话稿”，下面小编收集了相关的素材，供大家写文参考！1农村小学校长...</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新的学期到来，在新的一年里，大家的心中都是充满了期待。就让我们奋斗吧，相信奋斗三年必有好处。你是否在找正准备撰写“农村小学校长开学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2农村小学校长开学动员讲话稿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3农村小学校长开学动员讲话稿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4农村小学校长开学动员讲话稿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6"/>
          <w:szCs w:val="36"/>
          <w:b w:val="1"/>
          <w:bCs w:val="1"/>
        </w:rPr>
        <w:t xml:space="preserve">5农村小学校长开学动员讲话稿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2025-05-03T20:13:33+08:00</dcterms:created>
  <dcterms:modified xsi:type="dcterms:W3CDTF">2025-05-03T20:13:33+08:00</dcterms:modified>
</cp:coreProperties>
</file>

<file path=docProps/custom.xml><?xml version="1.0" encoding="utf-8"?>
<Properties xmlns="http://schemas.openxmlformats.org/officeDocument/2006/custom-properties" xmlns:vt="http://schemas.openxmlformats.org/officeDocument/2006/docPropsVTypes"/>
</file>