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202_党史学习教育研讨发言提纲7篇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以下是为大家整理的关于20_党史学习教育研讨发言提纲的文章7篇 ,欢迎品鉴！【篇一】20_党史学习教育研讨发言提纲　　近日，习近平总书记指出，中共中央决定，今年在全党开展中共党史学习教...</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以下是为大家整理的关于20_党史学习教育研讨发言提纲的文章7篇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【篇二】20_党史学习教育研讨发言提纲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【篇四】20_党史学习教育研讨发言提纲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【篇五】20_党史学习教育研讨发言提纲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【篇六】20_党史学习教育研讨发言提纲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悟思想，振精神。时代是思想之母，实践是理论之源。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黑体" w:hAnsi="黑体" w:eastAsia="黑体" w:cs="黑体"/>
          <w:color w:val="000000"/>
          <w:sz w:val="36"/>
          <w:szCs w:val="36"/>
          <w:b w:val="1"/>
          <w:bCs w:val="1"/>
        </w:rPr>
        <w:t xml:space="preserve">【篇七】20_党史学习教育研讨发言提纲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悟思想，振精神。时代是思想之母，实践是理论之源。我们党的一百年，是矢志践行初心使命的一百年，是隼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宋体" w:hAnsi="宋体" w:eastAsia="宋体" w:cs="宋体"/>
          <w:color w:val="000"/>
          <w:sz w:val="28"/>
          <w:szCs w:val="28"/>
        </w:rPr>
        <w:t xml:space="preserve">　　第5篇20_年党史学习教育研讨发言提纲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2025-05-01T18:12:06+08:00</dcterms:created>
  <dcterms:modified xsi:type="dcterms:W3CDTF">2025-05-01T18:12:06+08:00</dcterms:modified>
</cp:coreProperties>
</file>

<file path=docProps/custom.xml><?xml version="1.0" encoding="utf-8"?>
<Properties xmlns="http://schemas.openxmlformats.org/officeDocument/2006/custom-properties" xmlns:vt="http://schemas.openxmlformats.org/officeDocument/2006/docPropsVTypes"/>
</file>