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,欢迎品鉴！【篇一】党史教育专题组织生活会征求意见发言材料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