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人大代表在讨论会上的发言范文三篇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全国人民代表大会代表由各省、自治区、直辖市的人民代表大会和中国人民解放军在全国人民代表大会常务委员会的主持下选举产生。 以下是为大家整理的关于人大代表在讨论会上...</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全国人民代表大会代表由各省、自治区、直辖市的人民代表大会和中国人民解放军在全国人民代表大会常务委员会的主持下选举产生。 以下是为大家整理的关于人大代表在讨论会上的发言的文章3篇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【篇1】人大代表在讨论会上的发言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【篇2】人大代表在讨论会上的发言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　　 始终坚持好字当头、好中求快、又好又快，立足济南实际，发挥比较优势，把增强自主创新能力作为转变发展方式的中心环节，着力推进产业结构优化升级，加强能源资源节约和生态环境保护，积极推动城乡区域协调发展，推进这次会议，是在我省全面建设小康社会的关键时期召开的一次重要会议。省长所作的《政府工作报告》，以党的十七大和省九次党代会精神为指导，客观总结了过去五年全省经济社会发展取得的显著成效和基本经验，深刻分析了现阶段改革和发展面临的突出矛盾和问题，从创造经济发展新优势、实现改善民生新进展、迈出文化强省建设新步伐、树立服务型政府新形象四个方面，部署了今后五年全省经济社会发展的目标任务，并就开创今年工作新局面提出六方面举措，主题鲜明，目标明确，措施扎实，充分展示了加快工作指导转变，推进科学发展、和谐发展和率先发展的宏图伟略和坚强决心，是一个鼓舞人心、催人奋进的报告。</w:t>
      </w:r>
    </w:p>
    <w:p>
      <w:pPr>
        <w:ind w:left="0" w:right="0" w:firstLine="560"/>
        <w:spacing w:before="450" w:after="450" w:line="312" w:lineRule="auto"/>
      </w:pPr>
      <w:r>
        <w:rPr>
          <w:rFonts w:ascii="宋体" w:hAnsi="宋体" w:eastAsia="宋体" w:cs="宋体"/>
          <w:color w:val="000"/>
          <w:sz w:val="28"/>
          <w:szCs w:val="28"/>
        </w:rPr>
        <w:t xml:space="preserve">       对报告的突出感受有三点：一是贯穿了科学发展观的要求。报告准确地把握了全省发展的现阶段特征，提出了未来五年总体要求和“六个致力、六个促进”的目标体系，紧紧围绕建设惠及全省人民的小康社会这一宏伟目标，紧紧抓住增强发展协调性、保障和改善民生、完善市场经济体制、实现社会公平正义、加强生态文明建设等事关全局的重大方面，作出全面科学的规划安排，特别对促进文化强省建设，首次作了专题论述，对于挖掘、传承、用好独特的文化资源，推动现代化建设意义重大，完全符合党的十七大精神、符合山东现阶段实际，体现了科学性、前瞻性和指导性的高度统一。二是贯穿了省委加快工作指导转变的要求。围绕实现经济大省向经济强省的跨越，报告鲜明提出做优农业、做强工业、做大服务业、加快构筑具有山东特色的现代产业体系的八项任务，把省委关于创新发展理念、转变发展方式的总体要求，转化为推进科学发展的具体实践。三是贯穿了富民强省新跨越的战略主题。报告坚持富民优先，高度关注和努力改善民生，对教育、医疗、收入、就业、社保、住房等普遍关心的民生问题，提出非常具体实在的措施目标，贴近群众的所思所盼。在政府建设论述中，对改进加强公共服务、保障人民民主权利、促进社会公平正义等重大问题，作了深刻阐述，充分体现了人民群众的新期待。我深信，只要我们贯彻落实好报告的部署要求，解放思想，真抓实干，就一定能够保持全省经济社会又好又快发展势头，进而实现富民强省新跨越的战略目标。</w:t>
      </w:r>
    </w:p>
    <w:p>
      <w:pPr>
        <w:ind w:left="0" w:right="0" w:firstLine="560"/>
        <w:spacing w:before="450" w:after="450" w:line="312" w:lineRule="auto"/>
      </w:pPr>
      <w:r>
        <w:rPr>
          <w:rFonts w:ascii="宋体" w:hAnsi="宋体" w:eastAsia="宋体" w:cs="宋体"/>
          <w:color w:val="000"/>
          <w:sz w:val="28"/>
          <w:szCs w:val="28"/>
        </w:rPr>
        <w:t xml:space="preserve">　　过去的五年，在省委、省政府的坚强领导下，在历届班子打下的良好基础上，经过省城各级各界共同努力，省会现代化建设取得了显著成效。年全市生产总量达到2558亿元，人均5370美元，均比20-年实现翻番。地方财政一般预算收入156.7亿元，是20_年的2.37倍。三次产业比例5.87:45.07:49.06，现代服务业占服务业增加值比重、高新技术产值占规模以上工业产值比重达到43.8%转自、35.3%，比20-年分别提高11.3和7.8个百分点。万元生产总值能耗、主要污染物排放强度呈下降趋势。城市居民人均可支配收入17794元，年均增长12%，农民人均纯收入6220元，年均增长13.1%。推出以棚户区改造、完善社保救助体系为重点的一系列改善民生的措施，群众就业、医疗、教育、社保、住房等难点问题逐步改善。城市发展框架基本拉开，对外交通、城市路网和“四供两排”等基础设施加快完善，全运会场馆、群体设施等重点工程加快建设。以行政管理体制改革为重点的各项改革取得初步成效。广大干部群众干事创业的信心和决心进一步增强。这为今后的发展奠定了良好基础。省长的报告，对省城的发展提出新的要求，特别强调了服务业发展、省会城市群经济圈建设、全运会筹备等重大问题，这是对我们的极大关心、鞭策和鼓舞。我们将深刻领会，坚决贯彻，认真抓好落实。</w:t>
      </w:r>
    </w:p>
    <w:p>
      <w:pPr>
        <w:ind w:left="0" w:right="0" w:firstLine="560"/>
        <w:spacing w:before="450" w:after="450" w:line="312" w:lineRule="auto"/>
      </w:pPr>
      <w:r>
        <w:rPr>
          <w:rFonts w:ascii="宋体" w:hAnsi="宋体" w:eastAsia="宋体" w:cs="宋体"/>
          <w:color w:val="000"/>
          <w:sz w:val="28"/>
          <w:szCs w:val="28"/>
        </w:rPr>
        <w:t xml:space="preserve">　　第一，以转变经济发展方式为主线，促进经济又好又快发展。始终坚持好字当头、好中求快、又好又快，立足济南实际，发挥比较优势，把增强自主创新能力作为转变发展方式的中心环节，着力推进产业结构优化升级，加强能源资源节约和生态环境保护，积极推动城乡区域协调发展，推进新型工业化、城镇化进程，努力在全省率先形成以服务经济为主的产业结构，在全省“一体两翼”发展格局中发挥应有作用。</w:t>
      </w:r>
    </w:p>
    <w:p>
      <w:pPr>
        <w:ind w:left="0" w:right="0" w:firstLine="560"/>
        <w:spacing w:before="450" w:after="450" w:line="312" w:lineRule="auto"/>
      </w:pPr>
      <w:r>
        <w:rPr>
          <w:rFonts w:ascii="宋体" w:hAnsi="宋体" w:eastAsia="宋体" w:cs="宋体"/>
          <w:color w:val="000"/>
          <w:sz w:val="28"/>
          <w:szCs w:val="28"/>
        </w:rPr>
        <w:t xml:space="preserve">　　第二，以改善民生为重点，更加扎实地推进和谐社会建设。注重从具体事情入手，从一点一滴做起，重点在增加中低收入群体收入、完善社保体系、加大困难群众救助力度等方面强化措施，加快经济适用房、廉租房建设，全力推进棚户区改造，加强社会建设和管理，切实解决群众就业难、上学难、看病难、住房难等切身利益问题，努力保持省城和谐稳定的政治局面。</w:t>
      </w:r>
    </w:p>
    <w:p>
      <w:pPr>
        <w:ind w:left="0" w:right="0" w:firstLine="560"/>
        <w:spacing w:before="450" w:after="450" w:line="312" w:lineRule="auto"/>
      </w:pPr>
      <w:r>
        <w:rPr>
          <w:rFonts w:ascii="宋体" w:hAnsi="宋体" w:eastAsia="宋体" w:cs="宋体"/>
          <w:color w:val="000"/>
          <w:sz w:val="28"/>
          <w:szCs w:val="28"/>
        </w:rPr>
        <w:t xml:space="preserve">　　第三，以迎接全运会为重点，全面加强城市规划建设管理。目前，迎全运会已进入关键阶段。全市上下把办好全运会作为当前重大政治任务，深入贯彻落实“9.29”省委常委扩大会议精神，按照李建国书记1月12日在我市考察城市建设时的要求，全力抓好80项重点建设工程和90项重点综合整治项目，把握主动，打破常规，夜以继日，全力做好各项筹备服务工作，确保第十一届全运会顺利召开。</w:t>
      </w:r>
    </w:p>
    <w:p>
      <w:pPr>
        <w:ind w:left="0" w:right="0" w:firstLine="560"/>
        <w:spacing w:before="450" w:after="450" w:line="312" w:lineRule="auto"/>
      </w:pPr>
      <w:r>
        <w:rPr>
          <w:rFonts w:ascii="宋体" w:hAnsi="宋体" w:eastAsia="宋体" w:cs="宋体"/>
          <w:color w:val="000"/>
          <w:sz w:val="28"/>
          <w:szCs w:val="28"/>
        </w:rPr>
        <w:t xml:space="preserve">　　第四，以构建有利于科学发展的体制机制为重点，进一步深化改革扩大开放。继续深化行政管理体制各项改革，不断巩固扩大改革成果，努力在政府机构、国有企业、投资体制、社会管理体制、城乡一体发展等重要领域和关键环节的改革有实质性进展。特别在转变外贸增长方式、优化进出口口结构、发展总部经济和高端产业、提升外资质量效益方面取得新进展、实现新突破。</w:t>
      </w:r>
    </w:p>
    <w:p>
      <w:pPr>
        <w:ind w:left="0" w:right="0" w:firstLine="560"/>
        <w:spacing w:before="450" w:after="450" w:line="312" w:lineRule="auto"/>
      </w:pPr>
      <w:r>
        <w:rPr>
          <w:rFonts w:ascii="宋体" w:hAnsi="宋体" w:eastAsia="宋体" w:cs="宋体"/>
          <w:color w:val="000"/>
          <w:sz w:val="28"/>
          <w:szCs w:val="28"/>
        </w:rPr>
        <w:t xml:space="preserve">　　当前，我市正以贯彻党的十七大精神为主线，深入开展“学习实践科学发展观--解放思想大讨论”活动。我们将进一步提升思想境界，转变工作作风，把握新机遇，迎接新挑战，更加扎实做好各项工作，不辜负省委、省政府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【篇3】人大代表在讨论会上的发言</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-20-年连续四年被评为“XX市十强工业重镇”，其中20-年位居第五，20-年位居第四，20-年和20-年名列第三。20-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　　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2025-05-01T12:29:12+08:00</dcterms:created>
  <dcterms:modified xsi:type="dcterms:W3CDTF">2025-05-01T12:29:12+08:00</dcterms:modified>
</cp:coreProperties>
</file>

<file path=docProps/custom.xml><?xml version="1.0" encoding="utf-8"?>
<Properties xmlns="http://schemas.openxmlformats.org/officeDocument/2006/custom-properties" xmlns:vt="http://schemas.openxmlformats.org/officeDocument/2006/docPropsVTypes"/>
</file>