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领导202_年元旦致辞范文(精选5篇)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以下是为大家整理的关于领导20_年元旦致辞的文章5篇 ,欢迎品鉴！【篇1】领导20_年元旦致辞　　各位领导、各位来宾，各位朋友们、同志们：　　大家晚上好!　　新春伊始，万象更新。今晚，我们欢聚一堂，载歌载舞，共贺...</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以下是为大家整理的关于领导20_年元旦致辞的文章5篇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【篇1】领导20_年元旦致辞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【篇2】领导20_年元旦致辞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【篇3】领导20_年元旦致辞</w:t>
      </w:r>
    </w:p>
    <w:p>
      <w:pPr>
        <w:ind w:left="0" w:right="0" w:firstLine="560"/>
        <w:spacing w:before="450" w:after="450" w:line="312" w:lineRule="auto"/>
      </w:pPr>
      <w:r>
        <w:rPr>
          <w:rFonts w:ascii="宋体" w:hAnsi="宋体" w:eastAsia="宋体" w:cs="宋体"/>
          <w:color w:val="000"/>
          <w:sz w:val="28"/>
          <w:szCs w:val="28"/>
        </w:rPr>
        <w:t xml:space="preserve">　　医院护理部中层干部元旦致辞各位领导、各位来宾：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【篇4】领导20_年元旦致辞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踏着xxx9年坚实的脚步，我们迎来了万象更新的xxx0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xxx9年里，我们经过了公司的飞跃发展，也是我们××项目部确定施工的第一年。回顾xxx9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xxx0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【篇5】领导20_年元旦致辞</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2025-08-06T11:24:36+08:00</dcterms:created>
  <dcterms:modified xsi:type="dcterms:W3CDTF">2025-08-06T11:24:36+08:00</dcterms:modified>
</cp:coreProperties>
</file>

<file path=docProps/custom.xml><?xml version="1.0" encoding="utf-8"?>
<Properties xmlns="http://schemas.openxmlformats.org/officeDocument/2006/custom-properties" xmlns:vt="http://schemas.openxmlformats.org/officeDocument/2006/docPropsVTypes"/>
</file>