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第三次新疆工作座谈会研讨发言材料(通用9篇)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&amp;ldquo声明fāy&amp;aacuten 动词，意思：评论，讲话。领袖或特殊人物在会议或聚会上的讲话。 以下是为大家整理的关于第三次新疆工作座谈会研讨发言材料的文章9篇 ,欢迎品鉴！第一篇: 第三次新疆工作座谈会研讨发言材料　　“依法治疆、团...</w:t>
      </w:r>
    </w:p>
    <w:p>
      <w:pPr>
        <w:ind w:left="0" w:right="0" w:firstLine="560"/>
        <w:spacing w:before="450" w:after="450" w:line="312" w:lineRule="auto"/>
      </w:pPr>
      <w:r>
        <w:rPr>
          <w:rFonts w:ascii="宋体" w:hAnsi="宋体" w:eastAsia="宋体" w:cs="宋体"/>
          <w:color w:val="000"/>
          <w:sz w:val="28"/>
          <w:szCs w:val="28"/>
        </w:rPr>
        <w:t xml:space="preserve">&amp;ldquo声明fāy&amp;aacuten 动词，意思：评论，讲话。领袖或特殊人物在会议或聚会上的讲话。 以下是为大家整理的关于第三次新疆工作座谈会研讨发言材料的文章9篇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第二篇: 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发表重要讲话。重点阐释了新时代党的治疆方略。通过前期自学和集中学习，我对第三次中央新疆工作座谈会有了更深的认识。作为一名乡镇领导干部，我认为学习贯彻好习近平总书记重要讲话指示精神，一定要在学习上深一层、认识上高一筹、实践上先一步，不断推动新时代党的治疆方略往深里走、往实里走、往心里走，坚决把思想和行动统一到习近平总书记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&gt;　　一、在依法治疆上聚焦发力。</w:t>
      </w:r>
    </w:p>
    <w:p>
      <w:pPr>
        <w:ind w:left="0" w:right="0" w:firstLine="560"/>
        <w:spacing w:before="450" w:after="450" w:line="312" w:lineRule="auto"/>
      </w:pPr>
      <w:r>
        <w:rPr>
          <w:rFonts w:ascii="宋体" w:hAnsi="宋体" w:eastAsia="宋体" w:cs="宋体"/>
          <w:color w:val="000"/>
          <w:sz w:val="28"/>
          <w:szCs w:val="28"/>
        </w:rPr>
        <w:t xml:space="preserve">　　一是要坚定理想信念。在思想上、政治上、行动上与党中央保持高度一致，切实保证政令畅通，在原则问题、重大问题上立场坚定。加强理论学习，增强危机意识。坚持把学习作为干好工作、开拓奋进、提升本领的有力举措，不断增强能力不足的危机意识，坚持在干中学、学中干，不断提高政治理论水平和业务能力，每日完成学习强国xx分的学习任务，按月足量完成xx分钟远程教育学习，全年“法宣在线”不低于xx分，通过自学把第三次中央新疆工作座谈会精神悟深悟透，进一步提高理论水平，坚定理想信念，做到在大是大非面前立场坚定，在思想上政治上行动上时刻同党中央、自治区、自治州、县委保持高度一致。</w:t>
      </w:r>
    </w:p>
    <w:p>
      <w:pPr>
        <w:ind w:left="0" w:right="0" w:firstLine="560"/>
        <w:spacing w:before="450" w:after="450" w:line="312" w:lineRule="auto"/>
      </w:pPr>
      <w:r>
        <w:rPr>
          <w:rFonts w:ascii="宋体" w:hAnsi="宋体" w:eastAsia="宋体" w:cs="宋体"/>
          <w:color w:val="000"/>
          <w:sz w:val="28"/>
          <w:szCs w:val="28"/>
        </w:rPr>
        <w:t xml:space="preserve">　　二是要做聚焦总目标、坚定不移维护社会稳定的表率。牢固树立总目标意识，始终把维护稳定作为压倒一切的政治任务、重于泰山的政治责任，带头教育好亲属</w:t>
      </w:r>
    </w:p>
    <w:p>
      <w:pPr>
        <w:ind w:left="0" w:right="0" w:firstLine="560"/>
        <w:spacing w:before="450" w:after="450" w:line="312" w:lineRule="auto"/>
      </w:pPr>
      <w:r>
        <w:rPr>
          <w:rFonts w:ascii="宋体" w:hAnsi="宋体" w:eastAsia="宋体" w:cs="宋体"/>
          <w:color w:val="000"/>
          <w:sz w:val="28"/>
          <w:szCs w:val="28"/>
        </w:rPr>
        <w:t xml:space="preserve">　　和身边的工作人员，带头说国语，及时批评制止在公共场合说本民族语言的现象，利用干部夜校，组织少数民族干部学习国语，为广大党员干部树立好榜样；</w:t>
      </w:r>
    </w:p>
    <w:p>
      <w:pPr>
        <w:ind w:left="0" w:right="0" w:firstLine="560"/>
        <w:spacing w:before="450" w:after="450" w:line="312" w:lineRule="auto"/>
      </w:pPr>
      <w:r>
        <w:rPr>
          <w:rFonts w:ascii="宋体" w:hAnsi="宋体" w:eastAsia="宋体" w:cs="宋体"/>
          <w:color w:val="000"/>
          <w:sz w:val="28"/>
          <w:szCs w:val="28"/>
        </w:rPr>
        <w:t xml:space="preserve">　　同时，深刻认识新疆特殊战略地位，拿出“以身许党许国，报党报国”的家国情怀，不折不扣落实好新时代党的治疆方略特别是社会稳定和长治久安总目标，做好团结关爱户思想工作，向团结关爱户讲清楚依法治疆的重要性，讲明白亲属犯罪事实，让依法治疆落到实处惠及群众；</w:t>
      </w:r>
    </w:p>
    <w:p>
      <w:pPr>
        <w:ind w:left="0" w:right="0" w:firstLine="560"/>
        <w:spacing w:before="450" w:after="450" w:line="312" w:lineRule="auto"/>
      </w:pPr>
      <w:r>
        <w:rPr>
          <w:rFonts w:ascii="宋体" w:hAnsi="宋体" w:eastAsia="宋体" w:cs="宋体"/>
          <w:color w:val="000"/>
          <w:sz w:val="28"/>
          <w:szCs w:val="28"/>
        </w:rPr>
        <w:t xml:space="preserve">　　同时，坚决抓好各项维稳措施，对辖区各单位落实维稳措施、值班备勤情况进行每周不少于x次的常态化监督，确保维稳总目标落实到位。</w:t>
      </w:r>
    </w:p>
    <w:p>
      <w:pPr>
        <w:ind w:left="0" w:right="0" w:firstLine="560"/>
        <w:spacing w:before="450" w:after="450" w:line="312" w:lineRule="auto"/>
      </w:pPr>
      <w:r>
        <w:rPr>
          <w:rFonts w:ascii="宋体" w:hAnsi="宋体" w:eastAsia="宋体" w:cs="宋体"/>
          <w:color w:val="000"/>
          <w:sz w:val="28"/>
          <w:szCs w:val="28"/>
        </w:rPr>
        <w:t xml:space="preserve">&gt;　　二、在团结稳疆上聚焦发力。</w:t>
      </w:r>
    </w:p>
    <w:p>
      <w:pPr>
        <w:ind w:left="0" w:right="0" w:firstLine="560"/>
        <w:spacing w:before="450" w:after="450" w:line="312" w:lineRule="auto"/>
      </w:pPr>
      <w:r>
        <w:rPr>
          <w:rFonts w:ascii="宋体" w:hAnsi="宋体" w:eastAsia="宋体" w:cs="宋体"/>
          <w:color w:val="000"/>
          <w:sz w:val="28"/>
          <w:szCs w:val="28"/>
        </w:rPr>
        <w:t xml:space="preserve">　　一是加强与群众的密切联系。坚持每年遍访贫困户，每周下村与群众见面，将群众反映的困难诉求登记备案，并第一时间帮助解决，让群众切切实实感到党和政府的温暖。二是密切干群关系。定期深入各村听取干部群众意见，坚持每月深入各村了解群众实际困难，主动听取群众心声，迈开步子深入信访群体、困难家庭，察实情、出实招、办实事、求实效。同时，持续开展“四同”、“民族团结一家亲”、“三进两联一交友”等活动，重点聚焦各级党委讲话精神，对标帮扶难点，制定详细的帮扶措施，精心帮扶，真情解困，努力成为群众的贴心人，进一步拉近与群众的距离和感情；</w:t>
      </w:r>
    </w:p>
    <w:p>
      <w:pPr>
        <w:ind w:left="0" w:right="0" w:firstLine="560"/>
        <w:spacing w:before="450" w:after="450" w:line="312" w:lineRule="auto"/>
      </w:pPr>
      <w:r>
        <w:rPr>
          <w:rFonts w:ascii="宋体" w:hAnsi="宋体" w:eastAsia="宋体" w:cs="宋体"/>
          <w:color w:val="000"/>
          <w:sz w:val="28"/>
          <w:szCs w:val="28"/>
        </w:rPr>
        <w:t xml:space="preserve">　　三是引导各级干部扎实开展群众工作。定期开展入户走访，及时了解和解决群众生产生活中的实际困难，由群众对干部进行评分，对评分不达标的干部，各村第一书记在下沉报备表上不予签字。通过以上各项举措，促进各民族广泛交往、全面交流、深度交融，进一步做到团结稳疆。</w:t>
      </w:r>
    </w:p>
    <w:p>
      <w:pPr>
        <w:ind w:left="0" w:right="0" w:firstLine="560"/>
        <w:spacing w:before="450" w:after="450" w:line="312" w:lineRule="auto"/>
      </w:pPr>
      <w:r>
        <w:rPr>
          <w:rFonts w:ascii="宋体" w:hAnsi="宋体" w:eastAsia="宋体" w:cs="宋体"/>
          <w:color w:val="000"/>
          <w:sz w:val="28"/>
          <w:szCs w:val="28"/>
        </w:rPr>
        <w:t xml:space="preserve">&gt;　　三、在文化润疆上聚焦发力。</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二是要丰富群众精神食粮，做好“滴灌式”教育。利用好各村文化阵地，通过农家书屋、村级大喇叭、微信公众号等载体，弘扬爱党爱国爱疆的正能量，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&gt;　　四、在富民兴疆上聚焦发力。</w:t>
      </w:r>
    </w:p>
    <w:p>
      <w:pPr>
        <w:ind w:left="0" w:right="0" w:firstLine="560"/>
        <w:spacing w:before="450" w:after="450" w:line="312" w:lineRule="auto"/>
      </w:pPr>
      <w:r>
        <w:rPr>
          <w:rFonts w:ascii="宋体" w:hAnsi="宋体" w:eastAsia="宋体" w:cs="宋体"/>
          <w:color w:val="000"/>
          <w:sz w:val="28"/>
          <w:szCs w:val="28"/>
        </w:rPr>
        <w:t xml:space="preserve">　　一是要统筹常态化疫情防控和经济社会发展工作。全面落实“六稳”“六保”任务，多渠道促进就业，持续提升群众安居水平，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二是要推进农业农村高质量发展。作为xx镇政府主要领导，要把促进农民增收作为中心任务，把推进农业农村高质量发展作为主攻方向，通过村级大喇叭、标语、组织农户代表实地观摩学习等形式，营造浓厚氛围；</w:t>
      </w:r>
    </w:p>
    <w:p>
      <w:pPr>
        <w:ind w:left="0" w:right="0" w:firstLine="560"/>
        <w:spacing w:before="450" w:after="450" w:line="312" w:lineRule="auto"/>
      </w:pPr>
      <w:r>
        <w:rPr>
          <w:rFonts w:ascii="宋体" w:hAnsi="宋体" w:eastAsia="宋体" w:cs="宋体"/>
          <w:color w:val="000"/>
          <w:sz w:val="28"/>
          <w:szCs w:val="28"/>
        </w:rPr>
        <w:t xml:space="preserve">　　同时，抓好任务落实，确保全镇面积指标落实到位，及时组织农业发展中心工作人员深入农业生产一线，帮助村组开展技术指导、技术培训、技术咨询等服务性工作，有力推进农业农村高质量发展，进一步做好富民兴疆各项工作。</w:t>
      </w:r>
    </w:p>
    <w:p>
      <w:pPr>
        <w:ind w:left="0" w:right="0" w:firstLine="560"/>
        <w:spacing w:before="450" w:after="450" w:line="312" w:lineRule="auto"/>
      </w:pPr>
      <w:r>
        <w:rPr>
          <w:rFonts w:ascii="宋体" w:hAnsi="宋体" w:eastAsia="宋体" w:cs="宋体"/>
          <w:color w:val="000"/>
          <w:sz w:val="28"/>
          <w:szCs w:val="28"/>
        </w:rPr>
        <w:t xml:space="preserve">&gt;　　五、在长期建疆上聚焦发力。</w:t>
      </w:r>
    </w:p>
    <w:p>
      <w:pPr>
        <w:ind w:left="0" w:right="0" w:firstLine="560"/>
        <w:spacing w:before="450" w:after="450" w:line="312" w:lineRule="auto"/>
      </w:pPr>
      <w:r>
        <w:rPr>
          <w:rFonts w:ascii="宋体" w:hAnsi="宋体" w:eastAsia="宋体" w:cs="宋体"/>
          <w:color w:val="000"/>
          <w:sz w:val="28"/>
          <w:szCs w:val="28"/>
        </w:rPr>
        <w:t xml:space="preserve">　　一是树立长期奉献的理想信念。作为若羌成长的少数民族领导干部，更要树立建设家乡的远大目标，始</w:t>
      </w:r>
    </w:p>
    <w:p>
      <w:pPr>
        <w:ind w:left="0" w:right="0" w:firstLine="560"/>
        <w:spacing w:before="450" w:after="450" w:line="312" w:lineRule="auto"/>
      </w:pPr>
      <w:r>
        <w:rPr>
          <w:rFonts w:ascii="宋体" w:hAnsi="宋体" w:eastAsia="宋体" w:cs="宋体"/>
          <w:color w:val="000"/>
          <w:sz w:val="28"/>
          <w:szCs w:val="28"/>
        </w:rPr>
        <w:t xml:space="preserve">　　终把心思放在干事创业上，把精力投到抓落实中，对县委决策部署的事情雷厉风行、抓紧实施。对部署的任务加强督查、一抓到底，重点工作身先士卒、靠前指挥、抓出实效。</w:t>
      </w:r>
    </w:p>
    <w:p>
      <w:pPr>
        <w:ind w:left="0" w:right="0" w:firstLine="560"/>
        <w:spacing w:before="450" w:after="450" w:line="312" w:lineRule="auto"/>
      </w:pPr>
      <w:r>
        <w:rPr>
          <w:rFonts w:ascii="宋体" w:hAnsi="宋体" w:eastAsia="宋体" w:cs="宋体"/>
          <w:color w:val="000"/>
          <w:sz w:val="28"/>
          <w:szCs w:val="28"/>
        </w:rPr>
        <w:t xml:space="preserve">　　二是坚持求真务实，改进工作方式方法。在各项工作中坚持做到有始有终，手教面带、督促落实不松劲，切实将各项工作抓到位，抓出成效。坚持经常性从思想上进行自我反思，自我检讨批评，使自己经得起考验，扛得起工作担子。牢固树立细节决定成败的观念，做到十个指头弹钢琴，同时以工作细节为工作基础，并将每个细节做到位。同时，坚持以习总书记等领导和模范为榜样，不断激发自己爱岗敬业、无私奉献、创新进取的工作热情，提升工作实效，以实际行动展现新时期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 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第六篇: 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天下大务，莫过于赏罚二事。”习近平总书记在第三次中央新疆工作座谈会上强调，要政治上激励、工作上支持、待遇上保障、生活上关心、心理上关怀，研究采取有效措施，稳定新疆干部人才队伍。不仅为加强新疆干部队伍建设指明了方向，也对激励干部新时代新担当新作为提供了重要遵循和行动指南。</w:t>
      </w:r>
    </w:p>
    <w:p>
      <w:pPr>
        <w:ind w:left="0" w:right="0" w:firstLine="560"/>
        <w:spacing w:before="450" w:after="450" w:line="312" w:lineRule="auto"/>
      </w:pPr>
      <w:r>
        <w:rPr>
          <w:rFonts w:ascii="宋体" w:hAnsi="宋体" w:eastAsia="宋体" w:cs="宋体"/>
          <w:color w:val="000"/>
          <w:sz w:val="28"/>
          <w:szCs w:val="28"/>
        </w:rPr>
        <w:t xml:space="preserve">　　问题是时代的声音，也是工作的导向。近年来，各地纷纷落实中央《关于激励广大干部新时代新担当新作为的实施意见》和中组部激励干部担当作为9条具体措施《通知》，干部思想作风和精气神为之一振、焕然一新。然而，少数地方也存在简单以“条件不具备”搪塞基层、不执行不落实中央激励干部担当作为具体措施的现象，值得引起足够重视。比如，有的以机构改革合并单位多、取消提前离岗，导致干部“人满为患”，在落实干部能上能下、年轻干部选育方面无形中降低了标准和力度;有的以财政收入少、财物保障能力弱为由，不按时足额发放绩效考核奖励有关的奖金补贴;还有的以规避风险为由，该容错的不敢容，该树典型评先进的不愿树，等等。凡此种种“找理由”“不落实”，不仅引起基层一线干部议论纷纷、牵挂心焦，时间长了还影响士气和精气神，甚至会形成恶性循环，越不落实士气效率越低，工作成果和发展成效越少，就越来越没有条件落实激励担当作为措施，值得深入查摆症结、及时补足措施，避免造成更大不良后果。</w:t>
      </w:r>
    </w:p>
    <w:p>
      <w:pPr>
        <w:ind w:left="0" w:right="0" w:firstLine="560"/>
        <w:spacing w:before="450" w:after="450" w:line="312" w:lineRule="auto"/>
      </w:pPr>
      <w:r>
        <w:rPr>
          <w:rFonts w:ascii="宋体" w:hAnsi="宋体" w:eastAsia="宋体" w:cs="宋体"/>
          <w:color w:val="000"/>
          <w:sz w:val="28"/>
          <w:szCs w:val="28"/>
        </w:rPr>
        <w:t xml:space="preserve">　　最大限度调动干部的积极性、主动性、创造性，是激励干部担当作为的出发点，也是干部教育管理工作的重要落脚点。一些单位以自身“有困难”“没条件”为由，拒不执行中央规定，既是不讲政治、不讲规矩的表现，也反映出有关负责同志形式主义、官僚主义做派。有的曲解中央“全面从严治党”精神，简单把“严管严抓”与“取消福利”划等号，把关爱干部、激励干部当成可有可无、可抓可放的选择题;有的正面激励和负面惩处极不平衡，号召和督促干部干工作抓落实强调得多、重视程度大，本部门或作为领导干部关心关爱一线干部的规定动作不落实、重视程度小，甚至有的领导干部个人的福利政策落实了，对其他同志的不上心、不及时;还有的班子思想僵化，搞“一刀切”，借上级清理不规范的评比表彰、福利补贴，不分青红皂白干脆全部取消，结果冷了干部的心不说，还造成了上下级关系的隔阂和紧张，给一线任务推进徒增阻力和困扰。</w:t>
      </w:r>
    </w:p>
    <w:p>
      <w:pPr>
        <w:ind w:left="0" w:right="0" w:firstLine="560"/>
        <w:spacing w:before="450" w:after="450" w:line="312" w:lineRule="auto"/>
      </w:pPr>
      <w:r>
        <w:rPr>
          <w:rFonts w:ascii="宋体" w:hAnsi="宋体" w:eastAsia="宋体" w:cs="宋体"/>
          <w:color w:val="000"/>
          <w:sz w:val="28"/>
          <w:szCs w:val="28"/>
        </w:rPr>
        <w:t xml:space="preserve">　　“只要思想不滑坡，办法总比困难多。”落实激励干部担当作为具体措施，是关乎治党治国治吏的大事要事，是维护基层稳定大局、激励干部人才团结干事的关键举措，必须毫不动摇、创造条件地落实到位。政治激励重在强化研判分析和统筹摆布，要树立实干实绩的选人用人导向，让有为者有位、吃苦者吃香，用好职务调整、职级晋升、职称评聘、容错纠错等措施，让各行各业、各年龄段先进典型脱颖而出、受到重用、无后顾之忧。物质奖励重在早见实惠和循序渐进，对一时不能全额发放符合规定奖金补贴的，可按比例先行发放部分资金，不能只发领导干部不发一线员工，更不能因为不能足额发放就分毫不发，然后待条件具备逐步补齐并定期提高标准，切实发挥真金白银直接鼓舞人心、改善生活品质的必要作用。精神激励重在分层分类和科学精准，对中央实施表彰的项目，各级党组织和行政部门要依规开展本级的标准评选，既要照顾方方面面，调动各行各样各个层面的积极性和精气神，又要从严把关、精准考评，避免“轮流坐庄”照顾平衡、“南郭先生”浑水摸鱼，让激励干部担当作为具体措施发挥基础性导向性作用，切实把好事办好，营造崇尚实干、鼓励担当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第七篇: 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习近平总书记在第三次中央新疆工作座谈会上强调“要坚持以凝聚人心为根本”，这充分彰显了党的群众路线、群众观点，指出了新时代党的治疆方略的战略根本和实现新疆工作总目标的关键所在。</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一是从历史维度看，人心是决定历史走势的最强大政治力量，坚持以凝聚人心为根本，有助于打牢国家治理体系和治理能力现代化的群众基础。二是从政治维度看，新疆工作在党和国家工作全局中具有特殊重要的战略地位，坚持以凝聚人心为根本，有助于夯实党在新疆的执政根基。三是从国际维度看，新疆是我国反恐维稳斗争的前沿阵地和主战场，坚持以凝聚人心为根本，有助于打牢提升涉疆对外斗争国际话语权、主导权的思想基础。</w:t>
      </w:r>
    </w:p>
    <w:p>
      <w:pPr>
        <w:ind w:left="0" w:right="0" w:firstLine="560"/>
        <w:spacing w:before="450" w:after="450" w:line="312" w:lineRule="auto"/>
      </w:pPr>
      <w:r>
        <w:rPr>
          <w:rFonts w:ascii="宋体" w:hAnsi="宋体" w:eastAsia="宋体" w:cs="宋体"/>
          <w:color w:val="000"/>
          <w:sz w:val="28"/>
          <w:szCs w:val="28"/>
        </w:rPr>
        <w:t xml:space="preserve">　　坚持以凝聚人心为根本的实践要求：一要突出政治性。做好新时代新疆工作，任何时候都要紧扣“凝聚人心”这个根本，做深做细“凝聚人心”这篇最大的政治文章。二要突出系统性。必须把凝聚人心始终贯穿到社会稳定和长治久安总目标的全过程，贯穿到依法治疆、团结稳疆、文化润疆、富民兴疆、长期建疆的全过程，贯穿到推进新疆治理体系和治理能力现代化的全过程，贯穿到铸牢中华民族共同体意识、推进新疆伊斯兰教中国化、深入开展文化润疆工程的全过程。三要突出人民性。要从新时代党的治疆方略在新疆的生动实践和丰富经验中挖掘新材料、发现新问题、提炼新内容，加强社会科学普及传播手段和话语方式创新，多层次、全方位、立体式讲好新疆各族干部群众同心同德建设新时代中国特色社会主义新疆的生动故事，把各族群众紧密团结在党的周围。四要突出实践性。境内外敌对势力与我们争夺阵地、争夺青年、争夺人心的斗争仍然十分激烈。我们要坚持以社会主义核心价值观为引领，用“胡杨精神”“兵团精神”激励新疆青少年一代扎根边疆、奉献边疆，建设美丽新疆。</w:t>
      </w:r>
    </w:p>
    <w:p>
      <w:pPr>
        <w:ind w:left="0" w:right="0" w:firstLine="560"/>
        <w:spacing w:before="450" w:after="450" w:line="312" w:lineRule="auto"/>
      </w:pPr>
      <w:r>
        <w:rPr>
          <w:rFonts w:ascii="黑体" w:hAnsi="黑体" w:eastAsia="黑体" w:cs="黑体"/>
          <w:color w:val="000000"/>
          <w:sz w:val="36"/>
          <w:szCs w:val="36"/>
          <w:b w:val="1"/>
          <w:bCs w:val="1"/>
        </w:rPr>
        <w:t xml:space="preserve">第八篇: 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第九篇: 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提出了新时代党的治疆方略的丰富内涵即“八个坚持”，其中第一条“坚持从战略上审视和谋划新疆工作”，就是突出强调新疆工作在党和国家工作全局中具有的特殊重要战略地位。</w:t>
      </w:r>
    </w:p>
    <w:p>
      <w:pPr>
        <w:ind w:left="0" w:right="0" w:firstLine="560"/>
        <w:spacing w:before="450" w:after="450" w:line="312" w:lineRule="auto"/>
      </w:pPr>
      <w:r>
        <w:rPr>
          <w:rFonts w:ascii="宋体" w:hAnsi="宋体" w:eastAsia="宋体" w:cs="宋体"/>
          <w:color w:val="000"/>
          <w:sz w:val="28"/>
          <w:szCs w:val="28"/>
        </w:rPr>
        <w:t xml:space="preserve">　　基于从党和国家工作全局的战略考量，党中央把新疆工作提到了前所未有的高度。做好新疆工作，不仅是新疆的事情，而且是全党全国的大事，是举足轻重的。我们要准确理解新时代新疆工作在全党全国工作中的位置，辨明大局，把握大势，进一步增强责任感、紧迫感，这是做好新疆工作的重要前提和基础。</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作出战略安排：做好新疆工作是全党全国的大事，必须牢固树立全国一盘棋思想。完善党中央统一领导、中央部门支持指导、各省市支援配合、新疆发挥主体作用的工作机制。中央新疆工作协调小组在党中央领导下，加强对新疆工作的形势研判、政策研究、协调指导、督促检查，对重大问题及时提出工作意见。中央有关部门各司其职，密切配合，深入调研督导，及时发现问题，帮助解决困难。自治区党委站在一线，履行好主体责任，抓好工作落实。内地各省区市切实做好涉疆工作，支持新疆稳定和发展。各援疆省市加强同新疆协调配合，长期坚持对口援疆，提升对口援疆综合效益。要持续深化改革，加强维稳能力建设，不断增强新疆生产建设兵团的组织优势和动员能力，更好发挥特殊作用。这充分体现了以习近平同志为核心的党中央把解决新疆稳定问题与党和国家事业发展大局有机结合起来，把西北稳定放在维护国家总体安全的大格局中去把握的战略考量。</w:t>
      </w:r>
    </w:p>
    <w:p>
      <w:pPr>
        <w:ind w:left="0" w:right="0" w:firstLine="560"/>
        <w:spacing w:before="450" w:after="450" w:line="312" w:lineRule="auto"/>
      </w:pPr>
      <w:r>
        <w:rPr>
          <w:rFonts w:ascii="宋体" w:hAnsi="宋体" w:eastAsia="宋体" w:cs="宋体"/>
          <w:color w:val="000"/>
          <w:sz w:val="28"/>
          <w:szCs w:val="28"/>
        </w:rPr>
        <w:t xml:space="preserve">　　学习贯彻习近平总书记在第三次中央新疆工作座谈会上的重要讲话精神，我们必须深刻理解新疆工作的特殊重要性，着眼全局大局，更加自觉主动地做好新疆各项工作，切实把中央的关怀转化为团结奋进、攻坚克难的强大动力，努力建设新时代中国特色社会主义新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2025-05-01T12:23:25+08:00</dcterms:created>
  <dcterms:modified xsi:type="dcterms:W3CDTF">2025-05-01T12:23:25+08:00</dcterms:modified>
</cp:coreProperties>
</file>

<file path=docProps/custom.xml><?xml version="1.0" encoding="utf-8"?>
<Properties xmlns="http://schemas.openxmlformats.org/officeDocument/2006/custom-properties" xmlns:vt="http://schemas.openxmlformats.org/officeDocument/2006/docPropsVTypes"/>
</file>