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高中生英语课前演讲202_年5篇范文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下面给大家分享一些...</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w:t>
      </w:r>
    </w:p>
    <w:p>
      <w:pPr>
        <w:ind w:left="0" w:right="0" w:firstLine="560"/>
        <w:spacing w:before="450" w:after="450" w:line="312" w:lineRule="auto"/>
      </w:pPr>
      <w:r>
        <w:rPr>
          <w:rFonts w:ascii="宋体" w:hAnsi="宋体" w:eastAsia="宋体" w:cs="宋体"/>
          <w:color w:val="000"/>
          <w:sz w:val="28"/>
          <w:szCs w:val="28"/>
        </w:rPr>
        <w:t xml:space="preserve">Alfred Nobel is optimistic; if not， the explosives and the prestigiousNobel Prize would not have e into being。 And Lance Armstrong is also optimistic;if not， the devil of cancer would have devoured his life and the world would notsee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高中生英语课前演讲作文(5)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w:t>
      </w:r>
    </w:p>
    <w:p>
      <w:pPr>
        <w:ind w:left="0" w:right="0" w:firstLine="560"/>
        <w:spacing w:before="450" w:after="450" w:line="312" w:lineRule="auto"/>
      </w:pPr>
      <w:r>
        <w:rPr>
          <w:rFonts w:ascii="宋体" w:hAnsi="宋体" w:eastAsia="宋体" w:cs="宋体"/>
          <w:color w:val="000"/>
          <w:sz w:val="28"/>
          <w:szCs w:val="28"/>
        </w:rPr>
        <w:t xml:space="preserve">And the games will also do good to the economy and environment， for it isgaining the attention of foreign investors and the awareness of environmentalprotection is being strengthened。 What is more， Olympic Games give a uniqueopportunity to inspire and educate a new generation of Chinese youth with theOlympic values and the Olympic spirit。 Now that we have seen so many advances，could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2025-05-11T04:39:18+08:00</dcterms:created>
  <dcterms:modified xsi:type="dcterms:W3CDTF">2025-05-11T04:39:18+08:00</dcterms:modified>
</cp:coreProperties>
</file>

<file path=docProps/custom.xml><?xml version="1.0" encoding="utf-8"?>
<Properties xmlns="http://schemas.openxmlformats.org/officeDocument/2006/custom-properties" xmlns:vt="http://schemas.openxmlformats.org/officeDocument/2006/docPropsVTypes"/>
</file>